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851" w:rsidRPr="0098323D" w:rsidRDefault="0087396F" w:rsidP="00C45851">
      <w:pPr>
        <w:pStyle w:val="a3"/>
        <w:ind w:firstLine="0"/>
        <w:rPr>
          <w:kern w:val="24"/>
          <w:sz w:val="24"/>
          <w:szCs w:val="24"/>
        </w:rPr>
      </w:pPr>
      <w:bookmarkStart w:id="0" w:name="_GoBack"/>
      <w:bookmarkEnd w:id="0"/>
      <w:r w:rsidRPr="0098323D">
        <w:rPr>
          <w:b/>
          <w:kern w:val="24"/>
          <w:sz w:val="24"/>
          <w:szCs w:val="24"/>
        </w:rPr>
        <w:t>1. Тема: 1.1.</w:t>
      </w:r>
      <w:r w:rsidR="003658B3" w:rsidRPr="0098323D">
        <w:rPr>
          <w:b/>
          <w:kern w:val="24"/>
          <w:sz w:val="24"/>
          <w:szCs w:val="24"/>
        </w:rPr>
        <w:t>5</w:t>
      </w:r>
      <w:r w:rsidR="00C45851" w:rsidRPr="0098323D">
        <w:rPr>
          <w:b/>
          <w:kern w:val="24"/>
          <w:sz w:val="24"/>
          <w:szCs w:val="24"/>
        </w:rPr>
        <w:t xml:space="preserve">. </w:t>
      </w:r>
      <w:r w:rsidR="00B91486" w:rsidRPr="0098323D">
        <w:rPr>
          <w:b/>
          <w:kern w:val="28"/>
          <w:sz w:val="24"/>
          <w:szCs w:val="24"/>
        </w:rPr>
        <w:t>Производственн</w:t>
      </w:r>
      <w:r w:rsidR="003658B3" w:rsidRPr="0098323D">
        <w:rPr>
          <w:b/>
          <w:kern w:val="28"/>
          <w:sz w:val="24"/>
          <w:szCs w:val="24"/>
        </w:rPr>
        <w:t>ое освещение</w:t>
      </w:r>
    </w:p>
    <w:p w:rsidR="00C45851" w:rsidRPr="0098323D" w:rsidRDefault="00C45851" w:rsidP="00BD5C41">
      <w:pPr>
        <w:pStyle w:val="a3"/>
        <w:ind w:firstLine="0"/>
        <w:jc w:val="left"/>
        <w:rPr>
          <w:kern w:val="28"/>
          <w:sz w:val="24"/>
          <w:szCs w:val="24"/>
        </w:rPr>
      </w:pPr>
    </w:p>
    <w:p w:rsidR="00BD5C41" w:rsidRPr="0098323D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98323D">
        <w:rPr>
          <w:kern w:val="28"/>
          <w:sz w:val="24"/>
          <w:szCs w:val="24"/>
        </w:rPr>
        <w:t xml:space="preserve">2. Продолжительность занятия: </w:t>
      </w:r>
      <w:r w:rsidR="00C02993" w:rsidRPr="0098323D">
        <w:rPr>
          <w:kern w:val="28"/>
          <w:sz w:val="24"/>
          <w:szCs w:val="24"/>
        </w:rPr>
        <w:t>2</w:t>
      </w:r>
      <w:r w:rsidR="00A80823" w:rsidRPr="0098323D">
        <w:rPr>
          <w:kern w:val="28"/>
          <w:sz w:val="24"/>
          <w:szCs w:val="24"/>
        </w:rPr>
        <w:t xml:space="preserve"> час</w:t>
      </w:r>
      <w:r w:rsidR="00C02993" w:rsidRPr="0098323D">
        <w:rPr>
          <w:kern w:val="28"/>
          <w:sz w:val="24"/>
          <w:szCs w:val="24"/>
        </w:rPr>
        <w:t>а;</w:t>
      </w:r>
    </w:p>
    <w:p w:rsidR="00BD5C41" w:rsidRPr="0098323D" w:rsidRDefault="00BD5C41" w:rsidP="00BD5C41">
      <w:pPr>
        <w:pStyle w:val="a3"/>
        <w:ind w:firstLine="0"/>
        <w:jc w:val="left"/>
        <w:rPr>
          <w:kern w:val="28"/>
          <w:sz w:val="24"/>
          <w:szCs w:val="24"/>
        </w:rPr>
      </w:pPr>
      <w:r w:rsidRPr="0098323D">
        <w:rPr>
          <w:kern w:val="28"/>
          <w:sz w:val="24"/>
          <w:szCs w:val="24"/>
        </w:rPr>
        <w:t>3. Контингент слушателей: Врачи по общей гигиене</w:t>
      </w:r>
    </w:p>
    <w:p w:rsidR="00F21F8C" w:rsidRPr="0098323D" w:rsidRDefault="00F21F8C" w:rsidP="00F21F8C">
      <w:pPr>
        <w:pStyle w:val="a3"/>
        <w:ind w:firstLine="0"/>
        <w:rPr>
          <w:kern w:val="24"/>
          <w:sz w:val="24"/>
          <w:szCs w:val="24"/>
        </w:rPr>
      </w:pPr>
      <w:r w:rsidRPr="0098323D">
        <w:rPr>
          <w:kern w:val="24"/>
          <w:sz w:val="24"/>
          <w:szCs w:val="24"/>
        </w:rPr>
        <w:t xml:space="preserve">4. Учебная цель: Изучить физические, гигиенические и биологические характеристики </w:t>
      </w:r>
      <w:r w:rsidR="000B15CB" w:rsidRPr="0098323D">
        <w:rPr>
          <w:kern w:val="24"/>
          <w:sz w:val="24"/>
          <w:szCs w:val="24"/>
        </w:rPr>
        <w:t>фа</w:t>
      </w:r>
      <w:r w:rsidR="000B15CB" w:rsidRPr="0098323D">
        <w:rPr>
          <w:kern w:val="24"/>
          <w:sz w:val="24"/>
          <w:szCs w:val="24"/>
        </w:rPr>
        <w:t>к</w:t>
      </w:r>
      <w:r w:rsidR="000B15CB" w:rsidRPr="0098323D">
        <w:rPr>
          <w:kern w:val="24"/>
          <w:sz w:val="24"/>
          <w:szCs w:val="24"/>
        </w:rPr>
        <w:t>тора</w:t>
      </w:r>
      <w:r w:rsidR="00F61EB5" w:rsidRPr="0098323D">
        <w:rPr>
          <w:kern w:val="24"/>
          <w:sz w:val="24"/>
          <w:szCs w:val="24"/>
        </w:rPr>
        <w:t xml:space="preserve"> </w:t>
      </w:r>
      <w:r w:rsidRPr="0098323D">
        <w:rPr>
          <w:kern w:val="24"/>
          <w:sz w:val="24"/>
          <w:szCs w:val="24"/>
        </w:rPr>
        <w:t>производственно</w:t>
      </w:r>
      <w:r w:rsidR="00F61EB5" w:rsidRPr="0098323D">
        <w:rPr>
          <w:kern w:val="24"/>
          <w:sz w:val="24"/>
          <w:szCs w:val="24"/>
        </w:rPr>
        <w:t>го освещения</w:t>
      </w:r>
      <w:r w:rsidRPr="0098323D">
        <w:rPr>
          <w:kern w:val="24"/>
          <w:sz w:val="24"/>
          <w:szCs w:val="24"/>
        </w:rPr>
        <w:t>, а также нормативные документы санитарного законод</w:t>
      </w:r>
      <w:r w:rsidRPr="0098323D">
        <w:rPr>
          <w:kern w:val="24"/>
          <w:sz w:val="24"/>
          <w:szCs w:val="24"/>
        </w:rPr>
        <w:t>а</w:t>
      </w:r>
      <w:r w:rsidRPr="0098323D">
        <w:rPr>
          <w:kern w:val="24"/>
          <w:sz w:val="24"/>
          <w:szCs w:val="24"/>
        </w:rPr>
        <w:t>тельства и системы стандартов безопасности труда в указанной области</w:t>
      </w:r>
    </w:p>
    <w:p w:rsidR="00283A2D" w:rsidRPr="0098323D" w:rsidRDefault="00283A2D" w:rsidP="00F21F8C">
      <w:pPr>
        <w:pStyle w:val="a3"/>
        <w:ind w:firstLine="0"/>
        <w:rPr>
          <w:kern w:val="24"/>
          <w:sz w:val="24"/>
          <w:szCs w:val="24"/>
        </w:rPr>
      </w:pPr>
    </w:p>
    <w:p w:rsidR="00F21F8C" w:rsidRPr="0098323D" w:rsidRDefault="00F21F8C" w:rsidP="00F21F8C">
      <w:pPr>
        <w:pStyle w:val="a3"/>
        <w:ind w:firstLine="0"/>
        <w:rPr>
          <w:kern w:val="24"/>
          <w:sz w:val="24"/>
          <w:szCs w:val="24"/>
        </w:rPr>
      </w:pPr>
      <w:r w:rsidRPr="0098323D">
        <w:rPr>
          <w:kern w:val="24"/>
          <w:sz w:val="24"/>
          <w:szCs w:val="24"/>
        </w:rPr>
        <w:t>5. Иллюстративный материал и оснащение: нормативно-методические документы, мультим</w:t>
      </w:r>
      <w:r w:rsidRPr="0098323D">
        <w:rPr>
          <w:kern w:val="24"/>
          <w:sz w:val="24"/>
          <w:szCs w:val="24"/>
        </w:rPr>
        <w:t>е</w:t>
      </w:r>
      <w:r w:rsidRPr="0098323D">
        <w:rPr>
          <w:kern w:val="24"/>
          <w:sz w:val="24"/>
          <w:szCs w:val="24"/>
        </w:rPr>
        <w:t>дийный проектор, ноутбук</w:t>
      </w:r>
    </w:p>
    <w:p w:rsidR="00283A2D" w:rsidRPr="0098323D" w:rsidRDefault="00283A2D" w:rsidP="00F21F8C">
      <w:pPr>
        <w:pStyle w:val="a3"/>
        <w:ind w:firstLine="0"/>
        <w:rPr>
          <w:kern w:val="24"/>
          <w:sz w:val="24"/>
          <w:szCs w:val="24"/>
        </w:rPr>
      </w:pPr>
    </w:p>
    <w:p w:rsidR="00C741C6" w:rsidRPr="0098323D" w:rsidRDefault="00C741C6" w:rsidP="00C741C6">
      <w:pPr>
        <w:widowControl/>
        <w:rPr>
          <w:rFonts w:ascii="Times New Roman" w:hAnsi="Times New Roman" w:cs="Times New Roman"/>
          <w:spacing w:val="0"/>
          <w:kern w:val="28"/>
          <w:sz w:val="24"/>
        </w:rPr>
      </w:pPr>
      <w:r w:rsidRPr="0098323D">
        <w:rPr>
          <w:rFonts w:ascii="Times New Roman" w:hAnsi="Times New Roman" w:cs="Times New Roman"/>
          <w:spacing w:val="0"/>
          <w:kern w:val="28"/>
          <w:sz w:val="24"/>
        </w:rPr>
        <w:t xml:space="preserve">5.1. Для формирования профессиональных  компетенций курсант должен </w:t>
      </w:r>
      <w:r w:rsidRPr="0098323D">
        <w:rPr>
          <w:rFonts w:ascii="Times New Roman" w:hAnsi="Times New Roman" w:cs="Times New Roman"/>
          <w:bCs/>
          <w:spacing w:val="0"/>
          <w:kern w:val="28"/>
          <w:sz w:val="24"/>
        </w:rPr>
        <w:t xml:space="preserve">знать </w:t>
      </w:r>
      <w:r w:rsidRPr="0098323D">
        <w:rPr>
          <w:rFonts w:ascii="Times New Roman" w:hAnsi="Times New Roman" w:cs="Times New Roman"/>
          <w:spacing w:val="0"/>
          <w:kern w:val="28"/>
          <w:sz w:val="24"/>
        </w:rPr>
        <w:t>(исходные базисные знания и умения):</w:t>
      </w:r>
    </w:p>
    <w:p w:rsidR="00C741C6" w:rsidRPr="0098323D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98323D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анатомию;</w:t>
      </w:r>
    </w:p>
    <w:p w:rsidR="00C741C6" w:rsidRPr="0098323D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98323D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физиологию;</w:t>
      </w:r>
    </w:p>
    <w:p w:rsidR="00C741C6" w:rsidRPr="0098323D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98323D">
        <w:rPr>
          <w:rFonts w:ascii="Times New Roman" w:hAnsi="Times New Roman" w:cs="Times New Roman"/>
          <w:spacing w:val="0"/>
          <w:kern w:val="28"/>
          <w:sz w:val="24"/>
        </w:rPr>
        <w:t>Терапевтическую и клинику профессиональных болезней;</w:t>
      </w:r>
    </w:p>
    <w:p w:rsidR="00C741C6" w:rsidRPr="0098323D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98323D">
        <w:rPr>
          <w:rFonts w:ascii="Times New Roman" w:hAnsi="Times New Roman" w:cs="Times New Roman"/>
          <w:spacing w:val="0"/>
          <w:kern w:val="28"/>
          <w:sz w:val="24"/>
        </w:rPr>
        <w:t>Общую и промышленную гигиену;</w:t>
      </w:r>
    </w:p>
    <w:p w:rsidR="00B91486" w:rsidRPr="0098323D" w:rsidRDefault="00D473F1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98323D">
        <w:rPr>
          <w:rFonts w:ascii="Times New Roman" w:hAnsi="Times New Roman" w:cs="Times New Roman"/>
          <w:spacing w:val="0"/>
          <w:kern w:val="28"/>
          <w:sz w:val="24"/>
        </w:rPr>
        <w:t xml:space="preserve">Глазные </w:t>
      </w:r>
      <w:r w:rsidR="00853C55" w:rsidRPr="0098323D">
        <w:rPr>
          <w:rFonts w:ascii="Times New Roman" w:hAnsi="Times New Roman" w:cs="Times New Roman"/>
          <w:spacing w:val="0"/>
          <w:kern w:val="28"/>
          <w:sz w:val="24"/>
        </w:rPr>
        <w:t>болезни</w:t>
      </w:r>
      <w:r w:rsidR="00B91486" w:rsidRPr="0098323D">
        <w:rPr>
          <w:rFonts w:ascii="Times New Roman" w:hAnsi="Times New Roman" w:cs="Times New Roman"/>
          <w:spacing w:val="0"/>
          <w:kern w:val="28"/>
          <w:sz w:val="24"/>
        </w:rPr>
        <w:t>;</w:t>
      </w:r>
    </w:p>
    <w:p w:rsidR="00C741C6" w:rsidRPr="0098323D" w:rsidRDefault="00C741C6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98323D">
        <w:rPr>
          <w:rFonts w:ascii="Times New Roman" w:hAnsi="Times New Roman" w:cs="Times New Roman"/>
          <w:spacing w:val="0"/>
          <w:kern w:val="28"/>
          <w:sz w:val="24"/>
        </w:rPr>
        <w:t>Материал лекции 1.1.</w:t>
      </w:r>
      <w:r w:rsidR="00D473F1" w:rsidRPr="0098323D">
        <w:rPr>
          <w:rFonts w:ascii="Times New Roman" w:hAnsi="Times New Roman" w:cs="Times New Roman"/>
          <w:spacing w:val="0"/>
          <w:kern w:val="28"/>
          <w:sz w:val="24"/>
        </w:rPr>
        <w:t>5</w:t>
      </w:r>
      <w:r w:rsidRPr="0098323D">
        <w:rPr>
          <w:rFonts w:ascii="Times New Roman" w:hAnsi="Times New Roman" w:cs="Times New Roman"/>
          <w:spacing w:val="0"/>
          <w:kern w:val="28"/>
          <w:sz w:val="24"/>
        </w:rPr>
        <w:t>.</w:t>
      </w:r>
    </w:p>
    <w:p w:rsidR="00283A2D" w:rsidRPr="0098323D" w:rsidRDefault="00283A2D" w:rsidP="00C741C6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98323D" w:rsidRDefault="00BD5C41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98323D">
        <w:rPr>
          <w:rFonts w:ascii="Times New Roman" w:hAnsi="Times New Roman" w:cs="Times New Roman"/>
          <w:spacing w:val="0"/>
          <w:kern w:val="28"/>
          <w:sz w:val="24"/>
        </w:rPr>
        <w:t>5.</w:t>
      </w:r>
      <w:r w:rsidR="00855E6C" w:rsidRPr="0098323D">
        <w:rPr>
          <w:rFonts w:ascii="Times New Roman" w:hAnsi="Times New Roman" w:cs="Times New Roman"/>
          <w:spacing w:val="0"/>
          <w:kern w:val="28"/>
          <w:sz w:val="24"/>
        </w:rPr>
        <w:t>2</w:t>
      </w:r>
      <w:r w:rsidRPr="0098323D">
        <w:rPr>
          <w:rFonts w:ascii="Times New Roman" w:hAnsi="Times New Roman" w:cs="Times New Roman"/>
          <w:spacing w:val="0"/>
          <w:kern w:val="28"/>
          <w:sz w:val="24"/>
        </w:rPr>
        <w:t>. После занятия курсант должен</w:t>
      </w:r>
      <w:r w:rsidR="005B622E" w:rsidRPr="0098323D">
        <w:rPr>
          <w:rFonts w:ascii="Times New Roman" w:hAnsi="Times New Roman" w:cs="Times New Roman"/>
          <w:spacing w:val="0"/>
          <w:kern w:val="28"/>
          <w:sz w:val="24"/>
        </w:rPr>
        <w:t xml:space="preserve"> уметь и знать</w:t>
      </w:r>
      <w:r w:rsidRPr="0098323D">
        <w:rPr>
          <w:rFonts w:ascii="Times New Roman" w:hAnsi="Times New Roman" w:cs="Times New Roman"/>
          <w:spacing w:val="0"/>
          <w:kern w:val="28"/>
          <w:sz w:val="24"/>
        </w:rPr>
        <w:t>:</w:t>
      </w:r>
    </w:p>
    <w:p w:rsidR="00CE6785" w:rsidRPr="0098323D" w:rsidRDefault="00CE6785" w:rsidP="00CE6785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98323D">
        <w:rPr>
          <w:rFonts w:ascii="Times New Roman" w:hAnsi="Times New Roman" w:cs="Times New Roman"/>
          <w:spacing w:val="0"/>
          <w:kern w:val="28"/>
          <w:sz w:val="24"/>
        </w:rPr>
        <w:t>- как грамотно и рационально выбрать точки для замеров искусственного и естественного освежения;</w:t>
      </w:r>
    </w:p>
    <w:p w:rsidR="00CE6785" w:rsidRPr="0098323D" w:rsidRDefault="00CE6785" w:rsidP="00CE6785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98323D">
        <w:rPr>
          <w:rFonts w:ascii="Times New Roman" w:hAnsi="Times New Roman" w:cs="Times New Roman"/>
          <w:spacing w:val="0"/>
          <w:kern w:val="28"/>
          <w:sz w:val="24"/>
        </w:rPr>
        <w:t>- оценить стробоскопический эффект, визуально оценить состояние экрана дисплея;</w:t>
      </w:r>
    </w:p>
    <w:p w:rsidR="00CE6785" w:rsidRPr="0098323D" w:rsidRDefault="00CE6785" w:rsidP="00CE6785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98323D">
        <w:rPr>
          <w:rFonts w:ascii="Times New Roman" w:hAnsi="Times New Roman" w:cs="Times New Roman"/>
          <w:spacing w:val="0"/>
          <w:kern w:val="28"/>
          <w:sz w:val="24"/>
        </w:rPr>
        <w:t xml:space="preserve">- знать принципы измерения коэффициентов (КЕО, </w:t>
      </w:r>
      <w:proofErr w:type="spellStart"/>
      <w:r w:rsidRPr="0098323D">
        <w:rPr>
          <w:rFonts w:ascii="Times New Roman" w:hAnsi="Times New Roman" w:cs="Times New Roman"/>
          <w:spacing w:val="0"/>
          <w:kern w:val="28"/>
          <w:sz w:val="24"/>
        </w:rPr>
        <w:t>СвК</w:t>
      </w:r>
      <w:proofErr w:type="spellEnd"/>
      <w:r w:rsidRPr="0098323D">
        <w:rPr>
          <w:rFonts w:ascii="Times New Roman" w:hAnsi="Times New Roman" w:cs="Times New Roman"/>
          <w:spacing w:val="0"/>
          <w:kern w:val="28"/>
          <w:sz w:val="24"/>
        </w:rPr>
        <w:t>) естественной освещённости, свет</w:t>
      </w:r>
      <w:r w:rsidRPr="0098323D">
        <w:rPr>
          <w:rFonts w:ascii="Times New Roman" w:hAnsi="Times New Roman" w:cs="Times New Roman"/>
          <w:spacing w:val="0"/>
          <w:kern w:val="28"/>
          <w:sz w:val="24"/>
        </w:rPr>
        <w:t>о</w:t>
      </w:r>
      <w:r w:rsidRPr="0098323D">
        <w:rPr>
          <w:rFonts w:ascii="Times New Roman" w:hAnsi="Times New Roman" w:cs="Times New Roman"/>
          <w:spacing w:val="0"/>
          <w:kern w:val="28"/>
          <w:sz w:val="24"/>
        </w:rPr>
        <w:t>вого показателя помещения;</w:t>
      </w:r>
    </w:p>
    <w:p w:rsidR="00CE6785" w:rsidRPr="0098323D" w:rsidRDefault="00CE6785" w:rsidP="00CE6785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98323D">
        <w:rPr>
          <w:rFonts w:ascii="Times New Roman" w:hAnsi="Times New Roman" w:cs="Times New Roman"/>
          <w:spacing w:val="0"/>
          <w:kern w:val="28"/>
          <w:sz w:val="24"/>
        </w:rPr>
        <w:t>- прочесть результат замеров освещённости на рабочих местах и в управленческих помещ</w:t>
      </w:r>
      <w:r w:rsidRPr="0098323D">
        <w:rPr>
          <w:rFonts w:ascii="Times New Roman" w:hAnsi="Times New Roman" w:cs="Times New Roman"/>
          <w:spacing w:val="0"/>
          <w:kern w:val="28"/>
          <w:sz w:val="24"/>
        </w:rPr>
        <w:t>е</w:t>
      </w:r>
      <w:r w:rsidRPr="0098323D">
        <w:rPr>
          <w:rFonts w:ascii="Times New Roman" w:hAnsi="Times New Roman" w:cs="Times New Roman"/>
          <w:spacing w:val="0"/>
          <w:kern w:val="28"/>
          <w:sz w:val="24"/>
        </w:rPr>
        <w:t>ниях;</w:t>
      </w:r>
    </w:p>
    <w:p w:rsidR="00CE6785" w:rsidRPr="0098323D" w:rsidRDefault="00CE6785" w:rsidP="00CE6785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98323D">
        <w:rPr>
          <w:rFonts w:ascii="Times New Roman" w:hAnsi="Times New Roman" w:cs="Times New Roman"/>
          <w:spacing w:val="0"/>
          <w:kern w:val="28"/>
          <w:sz w:val="24"/>
        </w:rPr>
        <w:t>- уметь считать погрешности измерений;</w:t>
      </w:r>
    </w:p>
    <w:p w:rsidR="00CE6785" w:rsidRPr="0098323D" w:rsidRDefault="00CE6785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98323D" w:rsidRDefault="005F0632" w:rsidP="00BD5C41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98323D">
        <w:rPr>
          <w:rFonts w:ascii="Times New Roman" w:hAnsi="Times New Roman" w:cs="Times New Roman"/>
          <w:spacing w:val="0"/>
          <w:kern w:val="28"/>
          <w:sz w:val="24"/>
        </w:rPr>
        <w:t>6</w:t>
      </w:r>
      <w:r w:rsidR="00BD5C41" w:rsidRPr="0098323D">
        <w:rPr>
          <w:rFonts w:ascii="Times New Roman" w:hAnsi="Times New Roman" w:cs="Times New Roman"/>
          <w:spacing w:val="0"/>
          <w:kern w:val="28"/>
          <w:sz w:val="24"/>
        </w:rPr>
        <w:t>. Вопросы для самоподготовки:</w:t>
      </w:r>
    </w:p>
    <w:p w:rsidR="00283A2D" w:rsidRPr="0098323D" w:rsidRDefault="00283A2D" w:rsidP="00283A2D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98323D">
        <w:rPr>
          <w:rFonts w:ascii="Times New Roman" w:hAnsi="Times New Roman" w:cs="Times New Roman"/>
          <w:spacing w:val="0"/>
          <w:kern w:val="28"/>
          <w:sz w:val="24"/>
        </w:rPr>
        <w:t>- Что такое освещённость и световой поток?</w:t>
      </w:r>
    </w:p>
    <w:p w:rsidR="00283A2D" w:rsidRPr="0098323D" w:rsidRDefault="00283A2D" w:rsidP="00283A2D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98323D">
        <w:rPr>
          <w:rFonts w:ascii="Times New Roman" w:hAnsi="Times New Roman" w:cs="Times New Roman"/>
          <w:spacing w:val="0"/>
          <w:kern w:val="28"/>
          <w:sz w:val="24"/>
        </w:rPr>
        <w:t xml:space="preserve">- Что означают следующие светотехнические единицы: люкс, люмен, </w:t>
      </w:r>
      <w:proofErr w:type="spellStart"/>
      <w:r w:rsidRPr="0098323D">
        <w:rPr>
          <w:rFonts w:ascii="Times New Roman" w:hAnsi="Times New Roman" w:cs="Times New Roman"/>
          <w:spacing w:val="0"/>
          <w:kern w:val="28"/>
          <w:sz w:val="24"/>
        </w:rPr>
        <w:t>нит</w:t>
      </w:r>
      <w:proofErr w:type="spellEnd"/>
      <w:r w:rsidRPr="0098323D">
        <w:rPr>
          <w:rFonts w:ascii="Times New Roman" w:hAnsi="Times New Roman" w:cs="Times New Roman"/>
          <w:spacing w:val="0"/>
          <w:kern w:val="28"/>
          <w:sz w:val="24"/>
        </w:rPr>
        <w:t>?</w:t>
      </w:r>
    </w:p>
    <w:p w:rsidR="00283A2D" w:rsidRPr="0098323D" w:rsidRDefault="00283A2D" w:rsidP="00283A2D">
      <w:pPr>
        <w:rPr>
          <w:rFonts w:ascii="Times New Roman" w:hAnsi="Times New Roman" w:cs="Times New Roman"/>
          <w:kern w:val="28"/>
          <w:sz w:val="24"/>
        </w:rPr>
      </w:pPr>
      <w:r w:rsidRPr="0098323D">
        <w:rPr>
          <w:rFonts w:ascii="Times New Roman" w:hAnsi="Times New Roman" w:cs="Times New Roman"/>
          <w:kern w:val="28"/>
          <w:sz w:val="24"/>
        </w:rPr>
        <w:t>- Гигиеническая классификация производственного освещения;</w:t>
      </w:r>
    </w:p>
    <w:p w:rsidR="00BD5C41" w:rsidRPr="0098323D" w:rsidRDefault="00BD5C41" w:rsidP="00BD5C41">
      <w:pPr>
        <w:widowControl/>
        <w:shd w:val="clear" w:color="auto" w:fill="FFFFFF"/>
        <w:rPr>
          <w:rFonts w:ascii="Times New Roman" w:hAnsi="Times New Roman" w:cs="Times New Roman"/>
          <w:spacing w:val="0"/>
          <w:kern w:val="28"/>
          <w:sz w:val="24"/>
        </w:rPr>
      </w:pPr>
      <w:r w:rsidRPr="0098323D">
        <w:rPr>
          <w:rFonts w:ascii="Times New Roman" w:hAnsi="Times New Roman" w:cs="Times New Roman"/>
          <w:spacing w:val="0"/>
          <w:kern w:val="28"/>
          <w:sz w:val="24"/>
        </w:rPr>
        <w:t xml:space="preserve">7. </w:t>
      </w:r>
      <w:r w:rsidRPr="0098323D">
        <w:rPr>
          <w:rFonts w:ascii="Times New Roman" w:hAnsi="Times New Roman" w:cs="Times New Roman"/>
          <w:bCs/>
          <w:spacing w:val="0"/>
          <w:kern w:val="28"/>
          <w:sz w:val="24"/>
        </w:rPr>
        <w:t>Содержание занятия:</w:t>
      </w:r>
    </w:p>
    <w:p w:rsidR="00614BA1" w:rsidRPr="0098323D" w:rsidRDefault="00BD5C41" w:rsidP="00D30C0C">
      <w:pPr>
        <w:widowControl/>
        <w:shd w:val="clear" w:color="auto" w:fill="FFFFFF"/>
        <w:rPr>
          <w:rFonts w:ascii="Times New Roman" w:hAnsi="Times New Roman" w:cs="Times New Roman"/>
          <w:kern w:val="28"/>
          <w:sz w:val="24"/>
        </w:rPr>
      </w:pPr>
      <w:r w:rsidRPr="0098323D">
        <w:rPr>
          <w:rFonts w:ascii="Times New Roman" w:hAnsi="Times New Roman" w:cs="Times New Roman"/>
          <w:spacing w:val="0"/>
          <w:kern w:val="28"/>
          <w:sz w:val="24"/>
        </w:rPr>
        <w:t xml:space="preserve">7.1. Фронтальный опрос для определения уровня усвоения </w:t>
      </w:r>
      <w:r w:rsidR="00D30C0C" w:rsidRPr="0098323D">
        <w:rPr>
          <w:rFonts w:ascii="Times New Roman" w:hAnsi="Times New Roman" w:cs="Times New Roman"/>
          <w:spacing w:val="0"/>
          <w:kern w:val="28"/>
          <w:sz w:val="24"/>
        </w:rPr>
        <w:t>предыдущей темы и уровня</w:t>
      </w:r>
      <w:r w:rsidR="00153C69" w:rsidRPr="0098323D">
        <w:rPr>
          <w:rFonts w:ascii="Times New Roman" w:hAnsi="Times New Roman" w:cs="Times New Roman"/>
          <w:spacing w:val="0"/>
          <w:kern w:val="28"/>
          <w:sz w:val="24"/>
        </w:rPr>
        <w:t>, н</w:t>
      </w:r>
      <w:r w:rsidR="00153C69" w:rsidRPr="0098323D">
        <w:rPr>
          <w:rFonts w:ascii="Times New Roman" w:hAnsi="Times New Roman" w:cs="Times New Roman"/>
          <w:spacing w:val="0"/>
          <w:kern w:val="28"/>
          <w:sz w:val="24"/>
        </w:rPr>
        <w:t>е</w:t>
      </w:r>
      <w:r w:rsidR="00153C69" w:rsidRPr="0098323D">
        <w:rPr>
          <w:rFonts w:ascii="Times New Roman" w:hAnsi="Times New Roman" w:cs="Times New Roman"/>
          <w:spacing w:val="0"/>
          <w:kern w:val="28"/>
          <w:sz w:val="24"/>
        </w:rPr>
        <w:t>обходимого для</w:t>
      </w:r>
      <w:r w:rsidR="00D30C0C" w:rsidRPr="0098323D">
        <w:rPr>
          <w:rFonts w:ascii="Times New Roman" w:hAnsi="Times New Roman" w:cs="Times New Roman"/>
          <w:spacing w:val="0"/>
          <w:kern w:val="28"/>
          <w:sz w:val="24"/>
        </w:rPr>
        <w:t xml:space="preserve"> </w:t>
      </w:r>
      <w:r w:rsidRPr="0098323D">
        <w:rPr>
          <w:rFonts w:ascii="Times New Roman" w:hAnsi="Times New Roman" w:cs="Times New Roman"/>
          <w:spacing w:val="0"/>
          <w:kern w:val="28"/>
          <w:sz w:val="24"/>
        </w:rPr>
        <w:t xml:space="preserve">предстоящей </w:t>
      </w:r>
      <w:r w:rsidR="00D30C0C" w:rsidRPr="0098323D">
        <w:rPr>
          <w:rFonts w:ascii="Times New Roman" w:hAnsi="Times New Roman" w:cs="Times New Roman"/>
          <w:spacing w:val="0"/>
          <w:kern w:val="28"/>
          <w:sz w:val="24"/>
        </w:rPr>
        <w:t>работы</w:t>
      </w:r>
      <w:r w:rsidR="00A80823" w:rsidRPr="0098323D">
        <w:rPr>
          <w:rFonts w:ascii="Times New Roman" w:hAnsi="Times New Roman" w:cs="Times New Roman"/>
          <w:kern w:val="28"/>
          <w:sz w:val="24"/>
        </w:rPr>
        <w:t xml:space="preserve"> с необходимой коррекцией</w:t>
      </w:r>
      <w:r w:rsidR="00D30C0C" w:rsidRPr="0098323D">
        <w:rPr>
          <w:rFonts w:ascii="Times New Roman" w:hAnsi="Times New Roman" w:cs="Times New Roman"/>
          <w:kern w:val="28"/>
          <w:sz w:val="24"/>
        </w:rPr>
        <w:t>;</w:t>
      </w:r>
    </w:p>
    <w:p w:rsidR="000B15CB" w:rsidRPr="0098323D" w:rsidRDefault="007A44D1" w:rsidP="000B15CB">
      <w:pPr>
        <w:pStyle w:val="a3"/>
        <w:ind w:firstLine="0"/>
        <w:rPr>
          <w:kern w:val="24"/>
          <w:sz w:val="24"/>
          <w:szCs w:val="24"/>
        </w:rPr>
      </w:pPr>
      <w:r w:rsidRPr="0098323D">
        <w:rPr>
          <w:kern w:val="24"/>
          <w:sz w:val="24"/>
          <w:szCs w:val="24"/>
        </w:rPr>
        <w:t>7</w:t>
      </w:r>
      <w:r w:rsidR="009D5C5B" w:rsidRPr="0098323D">
        <w:rPr>
          <w:kern w:val="24"/>
          <w:sz w:val="24"/>
          <w:szCs w:val="24"/>
        </w:rPr>
        <w:t>.2</w:t>
      </w:r>
      <w:r w:rsidR="000B15CB" w:rsidRPr="0098323D">
        <w:rPr>
          <w:kern w:val="24"/>
          <w:sz w:val="24"/>
          <w:szCs w:val="24"/>
        </w:rPr>
        <w:t>. Гигиеническая классификация производственного освещения.</w:t>
      </w:r>
    </w:p>
    <w:p w:rsidR="000B15CB" w:rsidRPr="0098323D" w:rsidRDefault="007C7728" w:rsidP="000B15CB">
      <w:pPr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7</w:t>
      </w:r>
      <w:r w:rsidR="009D5C5B" w:rsidRPr="0098323D">
        <w:rPr>
          <w:rFonts w:ascii="Times New Roman" w:hAnsi="Times New Roman" w:cs="Times New Roman"/>
          <w:kern w:val="24"/>
          <w:sz w:val="24"/>
        </w:rPr>
        <w:t>.3</w:t>
      </w:r>
      <w:r w:rsidR="000B15CB" w:rsidRPr="0098323D">
        <w:rPr>
          <w:rFonts w:ascii="Times New Roman" w:hAnsi="Times New Roman" w:cs="Times New Roman"/>
          <w:kern w:val="24"/>
          <w:sz w:val="24"/>
        </w:rPr>
        <w:t>. Природа света;</w:t>
      </w:r>
    </w:p>
    <w:p w:rsidR="000B15CB" w:rsidRPr="0098323D" w:rsidRDefault="007C7728" w:rsidP="000B15CB">
      <w:pPr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7</w:t>
      </w:r>
      <w:r w:rsidR="009D5C5B" w:rsidRPr="0098323D">
        <w:rPr>
          <w:rFonts w:ascii="Times New Roman" w:hAnsi="Times New Roman" w:cs="Times New Roman"/>
          <w:kern w:val="24"/>
          <w:sz w:val="24"/>
        </w:rPr>
        <w:t>.4</w:t>
      </w:r>
      <w:r w:rsidR="000B15CB" w:rsidRPr="0098323D">
        <w:rPr>
          <w:rFonts w:ascii="Times New Roman" w:hAnsi="Times New Roman" w:cs="Times New Roman"/>
          <w:kern w:val="24"/>
          <w:sz w:val="24"/>
        </w:rPr>
        <w:t>. Сущность видимого излучения;</w:t>
      </w:r>
    </w:p>
    <w:p w:rsidR="000B15CB" w:rsidRPr="0098323D" w:rsidRDefault="007C7728" w:rsidP="000B15CB">
      <w:pPr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7</w:t>
      </w:r>
      <w:r w:rsidR="009D5C5B" w:rsidRPr="0098323D">
        <w:rPr>
          <w:rFonts w:ascii="Times New Roman" w:hAnsi="Times New Roman" w:cs="Times New Roman"/>
          <w:kern w:val="24"/>
          <w:sz w:val="24"/>
        </w:rPr>
        <w:t>.5</w:t>
      </w:r>
      <w:r w:rsidR="000B15CB" w:rsidRPr="0098323D">
        <w:rPr>
          <w:rFonts w:ascii="Times New Roman" w:hAnsi="Times New Roman" w:cs="Times New Roman"/>
          <w:kern w:val="24"/>
          <w:sz w:val="24"/>
        </w:rPr>
        <w:t>. Искусственное и естественное освещение.</w:t>
      </w:r>
    </w:p>
    <w:p w:rsidR="000B15CB" w:rsidRPr="0098323D" w:rsidRDefault="007C7728" w:rsidP="000B15CB">
      <w:pPr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7</w:t>
      </w:r>
      <w:r w:rsidR="009D5C5B" w:rsidRPr="0098323D">
        <w:rPr>
          <w:rFonts w:ascii="Times New Roman" w:hAnsi="Times New Roman" w:cs="Times New Roman"/>
          <w:kern w:val="24"/>
          <w:sz w:val="24"/>
        </w:rPr>
        <w:t>.6</w:t>
      </w:r>
      <w:r w:rsidR="000B15CB" w:rsidRPr="0098323D">
        <w:rPr>
          <w:rFonts w:ascii="Times New Roman" w:hAnsi="Times New Roman" w:cs="Times New Roman"/>
          <w:kern w:val="24"/>
          <w:sz w:val="24"/>
        </w:rPr>
        <w:t xml:space="preserve">. Единицы измерения светового потока: люкс, </w:t>
      </w:r>
      <w:proofErr w:type="spellStart"/>
      <w:r w:rsidR="000B15CB" w:rsidRPr="0098323D">
        <w:rPr>
          <w:rFonts w:ascii="Times New Roman" w:hAnsi="Times New Roman" w:cs="Times New Roman"/>
          <w:kern w:val="24"/>
          <w:sz w:val="24"/>
        </w:rPr>
        <w:t>кендал</w:t>
      </w:r>
      <w:proofErr w:type="spellEnd"/>
      <w:r w:rsidR="000B15CB" w:rsidRPr="0098323D">
        <w:rPr>
          <w:rFonts w:ascii="Times New Roman" w:hAnsi="Times New Roman" w:cs="Times New Roman"/>
          <w:kern w:val="24"/>
          <w:sz w:val="24"/>
        </w:rPr>
        <w:t xml:space="preserve">, </w:t>
      </w:r>
      <w:proofErr w:type="spellStart"/>
      <w:r w:rsidR="000B15CB" w:rsidRPr="0098323D">
        <w:rPr>
          <w:rFonts w:ascii="Times New Roman" w:hAnsi="Times New Roman" w:cs="Times New Roman"/>
          <w:kern w:val="24"/>
          <w:sz w:val="24"/>
        </w:rPr>
        <w:t>нит</w:t>
      </w:r>
      <w:proofErr w:type="spellEnd"/>
      <w:r w:rsidR="000B15CB" w:rsidRPr="0098323D">
        <w:rPr>
          <w:rFonts w:ascii="Times New Roman" w:hAnsi="Times New Roman" w:cs="Times New Roman"/>
          <w:kern w:val="24"/>
          <w:sz w:val="24"/>
        </w:rPr>
        <w:t>, свеча, ватт</w:t>
      </w:r>
    </w:p>
    <w:p w:rsidR="000B15CB" w:rsidRPr="0098323D" w:rsidRDefault="007C7728" w:rsidP="000B15CB">
      <w:pPr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7</w:t>
      </w:r>
      <w:r w:rsidR="009D5C5B" w:rsidRPr="0098323D">
        <w:rPr>
          <w:rFonts w:ascii="Times New Roman" w:hAnsi="Times New Roman" w:cs="Times New Roman"/>
          <w:kern w:val="24"/>
          <w:sz w:val="24"/>
        </w:rPr>
        <w:t>.7</w:t>
      </w:r>
      <w:r w:rsidR="000B15CB" w:rsidRPr="0098323D">
        <w:rPr>
          <w:rFonts w:ascii="Times New Roman" w:hAnsi="Times New Roman" w:cs="Times New Roman"/>
          <w:kern w:val="24"/>
          <w:sz w:val="24"/>
        </w:rPr>
        <w:t>. Расчётный и измеренный коэффициент естественной освещённости помещений;</w:t>
      </w:r>
    </w:p>
    <w:p w:rsidR="000B15CB" w:rsidRPr="0098323D" w:rsidRDefault="007C7728" w:rsidP="000B15CB">
      <w:pPr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7</w:t>
      </w:r>
      <w:r w:rsidR="009D5C5B" w:rsidRPr="0098323D">
        <w:rPr>
          <w:rFonts w:ascii="Times New Roman" w:hAnsi="Times New Roman" w:cs="Times New Roman"/>
          <w:kern w:val="24"/>
          <w:sz w:val="24"/>
        </w:rPr>
        <w:t>.8</w:t>
      </w:r>
      <w:r w:rsidR="000B15CB" w:rsidRPr="0098323D">
        <w:rPr>
          <w:rFonts w:ascii="Times New Roman" w:hAnsi="Times New Roman" w:cs="Times New Roman"/>
          <w:kern w:val="24"/>
          <w:sz w:val="24"/>
        </w:rPr>
        <w:t>. Коэффициент пульсации газоразрядных ламп.</w:t>
      </w:r>
    </w:p>
    <w:p w:rsidR="000B15CB" w:rsidRPr="0098323D" w:rsidRDefault="007C7728" w:rsidP="000B15CB">
      <w:pPr>
        <w:rPr>
          <w:rFonts w:ascii="Times New Roman" w:hAnsi="Times New Roman" w:cs="Times New Roman"/>
          <w:kern w:val="28"/>
          <w:sz w:val="24"/>
        </w:rPr>
      </w:pPr>
      <w:r w:rsidRPr="0098323D">
        <w:rPr>
          <w:rFonts w:ascii="Times New Roman" w:hAnsi="Times New Roman" w:cs="Times New Roman"/>
          <w:kern w:val="28"/>
          <w:sz w:val="24"/>
        </w:rPr>
        <w:t>7</w:t>
      </w:r>
      <w:r w:rsidR="009D5C5B" w:rsidRPr="0098323D">
        <w:rPr>
          <w:rFonts w:ascii="Times New Roman" w:hAnsi="Times New Roman" w:cs="Times New Roman"/>
          <w:kern w:val="28"/>
          <w:sz w:val="24"/>
        </w:rPr>
        <w:t>.9</w:t>
      </w:r>
      <w:r w:rsidR="000B15CB" w:rsidRPr="0098323D">
        <w:rPr>
          <w:rFonts w:ascii="Times New Roman" w:hAnsi="Times New Roman" w:cs="Times New Roman"/>
          <w:kern w:val="28"/>
          <w:sz w:val="24"/>
        </w:rPr>
        <w:t>. Яркость, блёскость и освещённость;</w:t>
      </w:r>
    </w:p>
    <w:p w:rsidR="000B15CB" w:rsidRPr="0098323D" w:rsidRDefault="007C7728" w:rsidP="000B15CB">
      <w:pPr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7</w:t>
      </w:r>
      <w:r w:rsidR="009D5C5B" w:rsidRPr="0098323D">
        <w:rPr>
          <w:rFonts w:ascii="Times New Roman" w:hAnsi="Times New Roman" w:cs="Times New Roman"/>
          <w:kern w:val="24"/>
          <w:sz w:val="24"/>
        </w:rPr>
        <w:t>.10</w:t>
      </w:r>
      <w:r w:rsidR="000B15CB" w:rsidRPr="0098323D">
        <w:rPr>
          <w:rFonts w:ascii="Times New Roman" w:hAnsi="Times New Roman" w:cs="Times New Roman"/>
          <w:kern w:val="24"/>
          <w:sz w:val="24"/>
        </w:rPr>
        <w:t>. Системы освещения по СНиП 25-05-95;</w:t>
      </w:r>
    </w:p>
    <w:p w:rsidR="000B15CB" w:rsidRPr="0098323D" w:rsidRDefault="007C7728" w:rsidP="000B15CB">
      <w:pPr>
        <w:rPr>
          <w:rFonts w:ascii="Times New Roman" w:hAnsi="Times New Roman" w:cs="Times New Roman"/>
          <w:kern w:val="28"/>
          <w:sz w:val="24"/>
        </w:rPr>
      </w:pPr>
      <w:r w:rsidRPr="0098323D">
        <w:rPr>
          <w:rFonts w:ascii="Times New Roman" w:hAnsi="Times New Roman" w:cs="Times New Roman"/>
          <w:kern w:val="28"/>
          <w:sz w:val="24"/>
        </w:rPr>
        <w:t>7</w:t>
      </w:r>
      <w:r w:rsidR="009D5C5B" w:rsidRPr="0098323D">
        <w:rPr>
          <w:rFonts w:ascii="Times New Roman" w:hAnsi="Times New Roman" w:cs="Times New Roman"/>
          <w:kern w:val="28"/>
          <w:sz w:val="24"/>
        </w:rPr>
        <w:t>.11</w:t>
      </w:r>
      <w:r w:rsidR="000B15CB" w:rsidRPr="0098323D">
        <w:rPr>
          <w:rFonts w:ascii="Times New Roman" w:hAnsi="Times New Roman" w:cs="Times New Roman"/>
          <w:kern w:val="28"/>
          <w:sz w:val="24"/>
        </w:rPr>
        <w:t>. Световой климат на рабочем месте;</w:t>
      </w:r>
    </w:p>
    <w:p w:rsidR="000B15CB" w:rsidRPr="0098323D" w:rsidRDefault="007C7728" w:rsidP="000B15CB">
      <w:pPr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7</w:t>
      </w:r>
      <w:r w:rsidR="009D5C5B" w:rsidRPr="0098323D">
        <w:rPr>
          <w:rFonts w:ascii="Times New Roman" w:hAnsi="Times New Roman" w:cs="Times New Roman"/>
          <w:kern w:val="24"/>
          <w:sz w:val="24"/>
        </w:rPr>
        <w:t>.12</w:t>
      </w:r>
      <w:r w:rsidR="000B15CB" w:rsidRPr="0098323D">
        <w:rPr>
          <w:rFonts w:ascii="Times New Roman" w:hAnsi="Times New Roman" w:cs="Times New Roman"/>
          <w:kern w:val="24"/>
          <w:sz w:val="24"/>
        </w:rPr>
        <w:t>. Постановка задачи замеров производственного освещения в ходе санитарного надзора, экспертизы и в аттестационной процедуре.</w:t>
      </w:r>
    </w:p>
    <w:p w:rsidR="000B15CB" w:rsidRPr="0098323D" w:rsidRDefault="007C7728" w:rsidP="000B15CB">
      <w:pPr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7</w:t>
      </w:r>
      <w:r w:rsidR="009D5C5B" w:rsidRPr="0098323D">
        <w:rPr>
          <w:rFonts w:ascii="Times New Roman" w:hAnsi="Times New Roman" w:cs="Times New Roman"/>
          <w:kern w:val="24"/>
          <w:sz w:val="24"/>
        </w:rPr>
        <w:t>.13</w:t>
      </w:r>
      <w:r w:rsidR="000B15CB" w:rsidRPr="0098323D">
        <w:rPr>
          <w:rFonts w:ascii="Times New Roman" w:hAnsi="Times New Roman" w:cs="Times New Roman"/>
          <w:kern w:val="24"/>
          <w:sz w:val="24"/>
        </w:rPr>
        <w:t>. Устройство люксметра и работа с прибором;</w:t>
      </w:r>
    </w:p>
    <w:p w:rsidR="000B15CB" w:rsidRPr="0098323D" w:rsidRDefault="007C7728" w:rsidP="000B15CB">
      <w:pPr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7</w:t>
      </w:r>
      <w:r w:rsidR="009D5C5B" w:rsidRPr="0098323D">
        <w:rPr>
          <w:rFonts w:ascii="Times New Roman" w:hAnsi="Times New Roman" w:cs="Times New Roman"/>
          <w:kern w:val="24"/>
          <w:sz w:val="24"/>
        </w:rPr>
        <w:t>.14</w:t>
      </w:r>
      <w:r w:rsidR="000B15CB" w:rsidRPr="0098323D">
        <w:rPr>
          <w:rFonts w:ascii="Times New Roman" w:hAnsi="Times New Roman" w:cs="Times New Roman"/>
          <w:kern w:val="24"/>
          <w:sz w:val="24"/>
        </w:rPr>
        <w:t>. Эффект Столетова;</w:t>
      </w:r>
    </w:p>
    <w:p w:rsidR="000B15CB" w:rsidRPr="0098323D" w:rsidRDefault="007C7728" w:rsidP="000B15CB">
      <w:pPr>
        <w:rPr>
          <w:rFonts w:ascii="Times New Roman" w:hAnsi="Times New Roman" w:cs="Times New Roman"/>
          <w:kern w:val="28"/>
          <w:sz w:val="24"/>
        </w:rPr>
      </w:pPr>
      <w:r w:rsidRPr="0098323D">
        <w:rPr>
          <w:rFonts w:ascii="Times New Roman" w:hAnsi="Times New Roman" w:cs="Times New Roman"/>
          <w:kern w:val="28"/>
          <w:sz w:val="24"/>
        </w:rPr>
        <w:t>7</w:t>
      </w:r>
      <w:r w:rsidR="009D5C5B" w:rsidRPr="0098323D">
        <w:rPr>
          <w:rFonts w:ascii="Times New Roman" w:hAnsi="Times New Roman" w:cs="Times New Roman"/>
          <w:kern w:val="28"/>
          <w:sz w:val="24"/>
        </w:rPr>
        <w:t>.15</w:t>
      </w:r>
      <w:r w:rsidR="000B15CB" w:rsidRPr="0098323D">
        <w:rPr>
          <w:rFonts w:ascii="Times New Roman" w:hAnsi="Times New Roman" w:cs="Times New Roman"/>
          <w:kern w:val="28"/>
          <w:sz w:val="24"/>
        </w:rPr>
        <w:t>. Люксметры, яркомеры и другие приборы;</w:t>
      </w:r>
    </w:p>
    <w:p w:rsidR="000B15CB" w:rsidRPr="0098323D" w:rsidRDefault="007C7728" w:rsidP="000B15CB">
      <w:pPr>
        <w:rPr>
          <w:rFonts w:ascii="Times New Roman" w:hAnsi="Times New Roman" w:cs="Times New Roman"/>
          <w:kern w:val="28"/>
          <w:sz w:val="24"/>
        </w:rPr>
      </w:pPr>
      <w:r w:rsidRPr="0098323D">
        <w:rPr>
          <w:rFonts w:ascii="Times New Roman" w:hAnsi="Times New Roman" w:cs="Times New Roman"/>
          <w:kern w:val="28"/>
          <w:sz w:val="24"/>
        </w:rPr>
        <w:t>7</w:t>
      </w:r>
      <w:r w:rsidR="009D5C5B" w:rsidRPr="0098323D">
        <w:rPr>
          <w:rFonts w:ascii="Times New Roman" w:hAnsi="Times New Roman" w:cs="Times New Roman"/>
          <w:kern w:val="28"/>
          <w:sz w:val="24"/>
        </w:rPr>
        <w:t>.16</w:t>
      </w:r>
      <w:r w:rsidR="000B15CB" w:rsidRPr="0098323D">
        <w:rPr>
          <w:rFonts w:ascii="Times New Roman" w:hAnsi="Times New Roman" w:cs="Times New Roman"/>
          <w:kern w:val="28"/>
          <w:sz w:val="24"/>
        </w:rPr>
        <w:t>. Особенности измерений естественного освещения;</w:t>
      </w:r>
    </w:p>
    <w:p w:rsidR="000B15CB" w:rsidRPr="0098323D" w:rsidRDefault="007C7728" w:rsidP="000B15CB">
      <w:pPr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7</w:t>
      </w:r>
      <w:r w:rsidR="009D5C5B" w:rsidRPr="0098323D">
        <w:rPr>
          <w:rFonts w:ascii="Times New Roman" w:hAnsi="Times New Roman" w:cs="Times New Roman"/>
          <w:kern w:val="24"/>
          <w:sz w:val="24"/>
        </w:rPr>
        <w:t>.17</w:t>
      </w:r>
      <w:r w:rsidR="000B15CB" w:rsidRPr="0098323D">
        <w:rPr>
          <w:rFonts w:ascii="Times New Roman" w:hAnsi="Times New Roman" w:cs="Times New Roman"/>
          <w:kern w:val="24"/>
          <w:sz w:val="24"/>
        </w:rPr>
        <w:t xml:space="preserve">. Особенности измерений и оценки производственного освещения при сменном и дневном </w:t>
      </w:r>
      <w:r w:rsidR="000B15CB" w:rsidRPr="0098323D">
        <w:rPr>
          <w:rFonts w:ascii="Times New Roman" w:hAnsi="Times New Roman" w:cs="Times New Roman"/>
          <w:kern w:val="24"/>
          <w:sz w:val="24"/>
        </w:rPr>
        <w:lastRenderedPageBreak/>
        <w:t>труде и зрительно-напряжённых работах.</w:t>
      </w:r>
    </w:p>
    <w:p w:rsidR="000B15CB" w:rsidRPr="0098323D" w:rsidRDefault="007C7728" w:rsidP="000B15CB">
      <w:pPr>
        <w:rPr>
          <w:rFonts w:ascii="Times New Roman" w:hAnsi="Times New Roman" w:cs="Times New Roman"/>
          <w:kern w:val="28"/>
          <w:sz w:val="24"/>
        </w:rPr>
      </w:pPr>
      <w:r w:rsidRPr="0098323D">
        <w:rPr>
          <w:rFonts w:ascii="Times New Roman" w:hAnsi="Times New Roman" w:cs="Times New Roman"/>
          <w:kern w:val="28"/>
          <w:sz w:val="24"/>
        </w:rPr>
        <w:t>7</w:t>
      </w:r>
      <w:r w:rsidR="000B15CB" w:rsidRPr="0098323D">
        <w:rPr>
          <w:rFonts w:ascii="Times New Roman" w:hAnsi="Times New Roman" w:cs="Times New Roman"/>
          <w:kern w:val="28"/>
          <w:sz w:val="24"/>
        </w:rPr>
        <w:t>.18. Особенности измерений и требований к освещению рабочих мест, оборудованных ПЭВМ;</w:t>
      </w:r>
    </w:p>
    <w:p w:rsidR="000B15CB" w:rsidRPr="0098323D" w:rsidRDefault="007C7728" w:rsidP="000B15CB">
      <w:pPr>
        <w:rPr>
          <w:rFonts w:ascii="Times New Roman" w:hAnsi="Times New Roman" w:cs="Times New Roman"/>
          <w:kern w:val="28"/>
          <w:sz w:val="24"/>
        </w:rPr>
      </w:pPr>
      <w:r w:rsidRPr="0098323D">
        <w:rPr>
          <w:rFonts w:ascii="Times New Roman" w:hAnsi="Times New Roman" w:cs="Times New Roman"/>
          <w:kern w:val="28"/>
          <w:sz w:val="24"/>
        </w:rPr>
        <w:t>7</w:t>
      </w:r>
      <w:r w:rsidR="000B15CB" w:rsidRPr="0098323D">
        <w:rPr>
          <w:rFonts w:ascii="Times New Roman" w:hAnsi="Times New Roman" w:cs="Times New Roman"/>
          <w:kern w:val="28"/>
          <w:sz w:val="24"/>
        </w:rPr>
        <w:t>.19. Нормативно - технические и гигиенические документы, регламентирующие произво</w:t>
      </w:r>
      <w:r w:rsidR="000B15CB" w:rsidRPr="0098323D">
        <w:rPr>
          <w:rFonts w:ascii="Times New Roman" w:hAnsi="Times New Roman" w:cs="Times New Roman"/>
          <w:kern w:val="28"/>
          <w:sz w:val="24"/>
        </w:rPr>
        <w:t>д</w:t>
      </w:r>
      <w:r w:rsidR="000B15CB" w:rsidRPr="0098323D">
        <w:rPr>
          <w:rFonts w:ascii="Times New Roman" w:hAnsi="Times New Roman" w:cs="Times New Roman"/>
          <w:kern w:val="28"/>
          <w:sz w:val="24"/>
        </w:rPr>
        <w:t>ственное освещение, измерения и оценку;</w:t>
      </w:r>
    </w:p>
    <w:p w:rsidR="000B15CB" w:rsidRPr="0098323D" w:rsidRDefault="007C7728" w:rsidP="000B15CB">
      <w:pPr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7</w:t>
      </w:r>
      <w:r w:rsidR="000B15CB" w:rsidRPr="0098323D">
        <w:rPr>
          <w:rFonts w:ascii="Times New Roman" w:hAnsi="Times New Roman" w:cs="Times New Roman"/>
          <w:kern w:val="24"/>
          <w:sz w:val="24"/>
        </w:rPr>
        <w:t>.20. Стандарты и методические указания по измерению параметров производственного осв</w:t>
      </w:r>
      <w:r w:rsidR="000B15CB" w:rsidRPr="0098323D">
        <w:rPr>
          <w:rFonts w:ascii="Times New Roman" w:hAnsi="Times New Roman" w:cs="Times New Roman"/>
          <w:kern w:val="24"/>
          <w:sz w:val="24"/>
        </w:rPr>
        <w:t>е</w:t>
      </w:r>
      <w:r w:rsidR="007274BD" w:rsidRPr="0098323D">
        <w:rPr>
          <w:rFonts w:ascii="Times New Roman" w:hAnsi="Times New Roman" w:cs="Times New Roman"/>
          <w:kern w:val="24"/>
          <w:sz w:val="24"/>
        </w:rPr>
        <w:t>щения.</w:t>
      </w:r>
    </w:p>
    <w:p w:rsidR="007274BD" w:rsidRPr="0098323D" w:rsidRDefault="00E55FE3" w:rsidP="000B15CB">
      <w:pPr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 xml:space="preserve">7.21. </w:t>
      </w:r>
      <w:r w:rsidR="005A5CF5" w:rsidRPr="0098323D">
        <w:rPr>
          <w:rFonts w:ascii="Times New Roman" w:hAnsi="Times New Roman" w:cs="Times New Roman"/>
          <w:kern w:val="24"/>
          <w:sz w:val="24"/>
        </w:rPr>
        <w:t>Распределение времени</w:t>
      </w:r>
    </w:p>
    <w:tbl>
      <w:tblPr>
        <w:tblStyle w:val="ab"/>
        <w:tblW w:w="9639" w:type="dxa"/>
        <w:jc w:val="center"/>
        <w:tblBorders>
          <w:top w:val="dotted" w:sz="4" w:space="0" w:color="0000CC"/>
          <w:left w:val="dotted" w:sz="4" w:space="0" w:color="0000CC"/>
          <w:bottom w:val="dotted" w:sz="4" w:space="0" w:color="0000CC"/>
          <w:right w:val="dotted" w:sz="4" w:space="0" w:color="0000CC"/>
          <w:insideH w:val="dotted" w:sz="4" w:space="0" w:color="0000CC"/>
          <w:insideV w:val="dotted" w:sz="4" w:space="0" w:color="0000CC"/>
        </w:tblBorders>
        <w:tblLook w:val="04A0" w:firstRow="1" w:lastRow="0" w:firstColumn="1" w:lastColumn="0" w:noHBand="0" w:noVBand="1"/>
      </w:tblPr>
      <w:tblGrid>
        <w:gridCol w:w="7372"/>
        <w:gridCol w:w="2267"/>
      </w:tblGrid>
      <w:tr w:rsidR="00926949" w:rsidRPr="0098323D" w:rsidTr="001C72B3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926949" w:rsidRPr="0098323D" w:rsidRDefault="00926949" w:rsidP="001C72B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98323D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Основные вопросы</w:t>
            </w:r>
          </w:p>
          <w:p w:rsidR="00926949" w:rsidRPr="0098323D" w:rsidRDefault="00926949" w:rsidP="001C72B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98323D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(этапы)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926949" w:rsidRPr="0098323D" w:rsidRDefault="00926949" w:rsidP="001C72B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98323D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Время</w:t>
            </w:r>
          </w:p>
          <w:p w:rsidR="00926949" w:rsidRPr="0098323D" w:rsidRDefault="00926949" w:rsidP="001C72B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</w:pPr>
            <w:r w:rsidRPr="0098323D">
              <w:rPr>
                <w:rFonts w:ascii="Times New Roman" w:hAnsi="Times New Roman" w:cs="Times New Roman"/>
                <w:b/>
                <w:spacing w:val="0"/>
                <w:kern w:val="28"/>
                <w:sz w:val="24"/>
              </w:rPr>
              <w:t>обсуждения</w:t>
            </w:r>
          </w:p>
        </w:tc>
      </w:tr>
      <w:tr w:rsidR="00926949" w:rsidRPr="0098323D" w:rsidTr="001C72B3">
        <w:trPr>
          <w:jc w:val="center"/>
        </w:trPr>
        <w:tc>
          <w:tcPr>
            <w:tcW w:w="7372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926949" w:rsidRPr="0098323D" w:rsidRDefault="00926949" w:rsidP="001C72B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</w:pPr>
            <w:r w:rsidRPr="0098323D"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  <w:t>1</w:t>
            </w:r>
          </w:p>
        </w:tc>
        <w:tc>
          <w:tcPr>
            <w:tcW w:w="2267" w:type="dxa"/>
            <w:tcBorders>
              <w:top w:val="single" w:sz="6" w:space="0" w:color="0000CC"/>
              <w:left w:val="single" w:sz="6" w:space="0" w:color="0000CC"/>
              <w:bottom w:val="single" w:sz="6" w:space="0" w:color="0000CC"/>
              <w:right w:val="single" w:sz="6" w:space="0" w:color="0000CC"/>
            </w:tcBorders>
            <w:vAlign w:val="center"/>
          </w:tcPr>
          <w:p w:rsidR="00926949" w:rsidRPr="0098323D" w:rsidRDefault="00926949" w:rsidP="001C72B3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</w:pPr>
            <w:r w:rsidRPr="0098323D">
              <w:rPr>
                <w:rFonts w:ascii="Times New Roman" w:hAnsi="Times New Roman" w:cs="Times New Roman"/>
                <w:b/>
                <w:i/>
                <w:spacing w:val="0"/>
                <w:kern w:val="28"/>
                <w:sz w:val="24"/>
              </w:rPr>
              <w:t>2</w:t>
            </w:r>
          </w:p>
        </w:tc>
      </w:tr>
    </w:tbl>
    <w:tbl>
      <w:tblPr>
        <w:tblW w:w="9642" w:type="dxa"/>
        <w:jc w:val="center"/>
        <w:tblInd w:w="-3" w:type="dxa"/>
        <w:tblBorders>
          <w:top w:val="dotted" w:sz="4" w:space="0" w:color="0000CC"/>
          <w:left w:val="dotted" w:sz="4" w:space="0" w:color="0000CC"/>
          <w:bottom w:val="dotted" w:sz="4" w:space="0" w:color="0000CC"/>
          <w:right w:val="dotted" w:sz="4" w:space="0" w:color="0000CC"/>
          <w:insideH w:val="dotted" w:sz="4" w:space="0" w:color="0000CC"/>
          <w:insideV w:val="dotted" w:sz="4" w:space="0" w:color="0000CC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4"/>
        <w:gridCol w:w="2268"/>
      </w:tblGrid>
      <w:tr w:rsidR="00926949" w:rsidRPr="0098323D" w:rsidTr="004670C3">
        <w:trPr>
          <w:jc w:val="center"/>
        </w:trPr>
        <w:tc>
          <w:tcPr>
            <w:tcW w:w="3823" w:type="pct"/>
            <w:vAlign w:val="center"/>
          </w:tcPr>
          <w:p w:rsidR="00926949" w:rsidRPr="0098323D" w:rsidRDefault="00926949" w:rsidP="001C72B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98323D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1. Фронтальный опрос для определения уровня усвоения предыдущей темы и уровня, необходимого для предстоящей работы</w:t>
            </w:r>
            <w:r w:rsidRPr="0098323D">
              <w:rPr>
                <w:rFonts w:ascii="Times New Roman" w:hAnsi="Times New Roman" w:cs="Times New Roman"/>
                <w:kern w:val="28"/>
                <w:sz w:val="24"/>
              </w:rPr>
              <w:t xml:space="preserve"> с необходимой коррекцией;</w:t>
            </w:r>
          </w:p>
        </w:tc>
        <w:tc>
          <w:tcPr>
            <w:tcW w:w="1176" w:type="pct"/>
            <w:vAlign w:val="center"/>
          </w:tcPr>
          <w:p w:rsidR="00926949" w:rsidRPr="0098323D" w:rsidRDefault="00A5783C" w:rsidP="00C9658A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98323D">
              <w:rPr>
                <w:rFonts w:ascii="Times New Roman" w:hAnsi="Times New Roman" w:cs="Times New Roman"/>
                <w:kern w:val="28"/>
                <w:sz w:val="24"/>
              </w:rPr>
              <w:t>0,</w:t>
            </w:r>
            <w:r w:rsidR="00C9658A" w:rsidRPr="0098323D">
              <w:rPr>
                <w:rFonts w:ascii="Times New Roman" w:hAnsi="Times New Roman" w:cs="Times New Roman"/>
                <w:kern w:val="28"/>
                <w:sz w:val="24"/>
              </w:rPr>
              <w:t>2</w:t>
            </w:r>
            <w:r w:rsidRPr="0098323D">
              <w:rPr>
                <w:rFonts w:ascii="Times New Roman" w:hAnsi="Times New Roman" w:cs="Times New Roman"/>
                <w:kern w:val="28"/>
                <w:sz w:val="24"/>
              </w:rPr>
              <w:t>5</w:t>
            </w:r>
          </w:p>
        </w:tc>
      </w:tr>
      <w:tr w:rsidR="005A5CF5" w:rsidRPr="0098323D" w:rsidTr="004670C3">
        <w:trPr>
          <w:jc w:val="center"/>
        </w:trPr>
        <w:tc>
          <w:tcPr>
            <w:tcW w:w="3823" w:type="pct"/>
            <w:vAlign w:val="center"/>
          </w:tcPr>
          <w:p w:rsidR="005A5CF5" w:rsidRPr="0098323D" w:rsidRDefault="004670C3" w:rsidP="001C72B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98323D">
              <w:rPr>
                <w:rFonts w:ascii="Times New Roman" w:hAnsi="Times New Roman" w:cs="Times New Roman"/>
                <w:kern w:val="28"/>
                <w:sz w:val="24"/>
              </w:rPr>
              <w:t xml:space="preserve">2. </w:t>
            </w:r>
            <w:r w:rsidR="005A5CF5" w:rsidRPr="0098323D">
              <w:rPr>
                <w:rFonts w:ascii="Times New Roman" w:hAnsi="Times New Roman" w:cs="Times New Roman"/>
                <w:kern w:val="28"/>
                <w:sz w:val="24"/>
              </w:rPr>
              <w:t>Природа света. Световой климат на рабочем месте. Единицы измер</w:t>
            </w:r>
            <w:r w:rsidR="005A5CF5" w:rsidRPr="0098323D">
              <w:rPr>
                <w:rFonts w:ascii="Times New Roman" w:hAnsi="Times New Roman" w:cs="Times New Roman"/>
                <w:kern w:val="28"/>
                <w:sz w:val="24"/>
              </w:rPr>
              <w:t>е</w:t>
            </w:r>
            <w:r w:rsidR="005A5CF5" w:rsidRPr="0098323D">
              <w:rPr>
                <w:rFonts w:ascii="Times New Roman" w:hAnsi="Times New Roman" w:cs="Times New Roman"/>
                <w:kern w:val="28"/>
                <w:sz w:val="24"/>
              </w:rPr>
              <w:t xml:space="preserve">ний (люкс, </w:t>
            </w:r>
            <w:proofErr w:type="spellStart"/>
            <w:r w:rsidR="005A5CF5" w:rsidRPr="0098323D">
              <w:rPr>
                <w:rFonts w:ascii="Times New Roman" w:hAnsi="Times New Roman" w:cs="Times New Roman"/>
                <w:kern w:val="28"/>
                <w:sz w:val="24"/>
              </w:rPr>
              <w:t>кендал</w:t>
            </w:r>
            <w:proofErr w:type="spellEnd"/>
            <w:r w:rsidR="005A5CF5" w:rsidRPr="0098323D">
              <w:rPr>
                <w:rFonts w:ascii="Times New Roman" w:hAnsi="Times New Roman" w:cs="Times New Roman"/>
                <w:kern w:val="28"/>
                <w:sz w:val="24"/>
              </w:rPr>
              <w:t xml:space="preserve">, </w:t>
            </w:r>
            <w:proofErr w:type="spellStart"/>
            <w:r w:rsidR="005A5CF5" w:rsidRPr="0098323D">
              <w:rPr>
                <w:rFonts w:ascii="Times New Roman" w:hAnsi="Times New Roman" w:cs="Times New Roman"/>
                <w:kern w:val="28"/>
                <w:sz w:val="24"/>
              </w:rPr>
              <w:t>нит</w:t>
            </w:r>
            <w:proofErr w:type="spellEnd"/>
            <w:r w:rsidR="005A5CF5" w:rsidRPr="0098323D">
              <w:rPr>
                <w:rFonts w:ascii="Times New Roman" w:hAnsi="Times New Roman" w:cs="Times New Roman"/>
                <w:kern w:val="28"/>
                <w:sz w:val="24"/>
              </w:rPr>
              <w:t>, свеча, ватт). Люксметры, яркомеры и другие приборы.</w:t>
            </w:r>
          </w:p>
        </w:tc>
        <w:tc>
          <w:tcPr>
            <w:tcW w:w="1176" w:type="pct"/>
            <w:vAlign w:val="center"/>
          </w:tcPr>
          <w:p w:rsidR="005A5CF5" w:rsidRPr="0098323D" w:rsidRDefault="00A5783C" w:rsidP="00C9658A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98323D">
              <w:rPr>
                <w:rFonts w:ascii="Times New Roman" w:hAnsi="Times New Roman" w:cs="Times New Roman"/>
                <w:kern w:val="28"/>
                <w:sz w:val="24"/>
              </w:rPr>
              <w:t>0,</w:t>
            </w:r>
            <w:r w:rsidR="00C9658A" w:rsidRPr="0098323D">
              <w:rPr>
                <w:rFonts w:ascii="Times New Roman" w:hAnsi="Times New Roman" w:cs="Times New Roman"/>
                <w:kern w:val="28"/>
                <w:sz w:val="24"/>
              </w:rPr>
              <w:t>25</w:t>
            </w:r>
          </w:p>
        </w:tc>
      </w:tr>
      <w:tr w:rsidR="005A5CF5" w:rsidRPr="0098323D" w:rsidTr="004670C3">
        <w:trPr>
          <w:jc w:val="center"/>
        </w:trPr>
        <w:tc>
          <w:tcPr>
            <w:tcW w:w="3823" w:type="pct"/>
            <w:vAlign w:val="center"/>
          </w:tcPr>
          <w:p w:rsidR="005A5CF5" w:rsidRPr="0098323D" w:rsidRDefault="004670C3" w:rsidP="001C72B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98323D">
              <w:rPr>
                <w:rFonts w:ascii="Times New Roman" w:hAnsi="Times New Roman" w:cs="Times New Roman"/>
                <w:kern w:val="28"/>
                <w:sz w:val="24"/>
              </w:rPr>
              <w:t xml:space="preserve">3. </w:t>
            </w:r>
            <w:r w:rsidR="005A5CF5" w:rsidRPr="0098323D">
              <w:rPr>
                <w:rFonts w:ascii="Times New Roman" w:hAnsi="Times New Roman" w:cs="Times New Roman"/>
                <w:kern w:val="28"/>
                <w:sz w:val="24"/>
              </w:rPr>
              <w:t>Гигиеническая классификация производственного освещения. Норм</w:t>
            </w:r>
            <w:r w:rsidR="005A5CF5" w:rsidRPr="0098323D">
              <w:rPr>
                <w:rFonts w:ascii="Times New Roman" w:hAnsi="Times New Roman" w:cs="Times New Roman"/>
                <w:kern w:val="28"/>
                <w:sz w:val="24"/>
              </w:rPr>
              <w:t>а</w:t>
            </w:r>
            <w:r w:rsidR="005A5CF5" w:rsidRPr="0098323D">
              <w:rPr>
                <w:rFonts w:ascii="Times New Roman" w:hAnsi="Times New Roman" w:cs="Times New Roman"/>
                <w:kern w:val="28"/>
                <w:sz w:val="24"/>
              </w:rPr>
              <w:t xml:space="preserve">тивно </w:t>
            </w:r>
            <w:proofErr w:type="gramStart"/>
            <w:r w:rsidR="005A5CF5" w:rsidRPr="0098323D">
              <w:rPr>
                <w:rFonts w:ascii="Times New Roman" w:hAnsi="Times New Roman" w:cs="Times New Roman"/>
                <w:kern w:val="28"/>
                <w:sz w:val="24"/>
              </w:rPr>
              <w:t>-т</w:t>
            </w:r>
            <w:proofErr w:type="gramEnd"/>
            <w:r w:rsidR="005A5CF5" w:rsidRPr="0098323D">
              <w:rPr>
                <w:rFonts w:ascii="Times New Roman" w:hAnsi="Times New Roman" w:cs="Times New Roman"/>
                <w:kern w:val="28"/>
                <w:sz w:val="24"/>
              </w:rPr>
              <w:t>ехнические и гигиенические документы, регламентирующие производственное освещение, измерения и оценку.</w:t>
            </w:r>
          </w:p>
        </w:tc>
        <w:tc>
          <w:tcPr>
            <w:tcW w:w="1176" w:type="pct"/>
            <w:vAlign w:val="center"/>
          </w:tcPr>
          <w:p w:rsidR="005A5CF5" w:rsidRPr="0098323D" w:rsidRDefault="00C9658A" w:rsidP="00C9658A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98323D">
              <w:rPr>
                <w:rFonts w:ascii="Times New Roman" w:hAnsi="Times New Roman" w:cs="Times New Roman"/>
                <w:kern w:val="28"/>
                <w:sz w:val="24"/>
              </w:rPr>
              <w:t>0,5</w:t>
            </w:r>
          </w:p>
        </w:tc>
      </w:tr>
      <w:tr w:rsidR="005A5CF5" w:rsidRPr="0098323D" w:rsidTr="004670C3">
        <w:trPr>
          <w:jc w:val="center"/>
        </w:trPr>
        <w:tc>
          <w:tcPr>
            <w:tcW w:w="3823" w:type="pct"/>
            <w:vAlign w:val="center"/>
          </w:tcPr>
          <w:p w:rsidR="005A5CF5" w:rsidRPr="0098323D" w:rsidRDefault="004670C3" w:rsidP="001C72B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98323D">
              <w:rPr>
                <w:rFonts w:ascii="Times New Roman" w:hAnsi="Times New Roman" w:cs="Times New Roman"/>
                <w:kern w:val="28"/>
                <w:sz w:val="24"/>
              </w:rPr>
              <w:t xml:space="preserve">4. </w:t>
            </w:r>
            <w:r w:rsidR="005A5CF5" w:rsidRPr="0098323D">
              <w:rPr>
                <w:rFonts w:ascii="Times New Roman" w:hAnsi="Times New Roman" w:cs="Times New Roman"/>
                <w:kern w:val="28"/>
                <w:sz w:val="24"/>
              </w:rPr>
              <w:t xml:space="preserve">Методики измерений. Яркость, </w:t>
            </w:r>
            <w:proofErr w:type="spellStart"/>
            <w:r w:rsidR="005A5CF5" w:rsidRPr="0098323D">
              <w:rPr>
                <w:rFonts w:ascii="Times New Roman" w:hAnsi="Times New Roman" w:cs="Times New Roman"/>
                <w:kern w:val="28"/>
                <w:sz w:val="24"/>
              </w:rPr>
              <w:t>блёсткость</w:t>
            </w:r>
            <w:proofErr w:type="spellEnd"/>
            <w:r w:rsidR="005A5CF5" w:rsidRPr="0098323D">
              <w:rPr>
                <w:rFonts w:ascii="Times New Roman" w:hAnsi="Times New Roman" w:cs="Times New Roman"/>
                <w:kern w:val="28"/>
                <w:sz w:val="24"/>
              </w:rPr>
              <w:t xml:space="preserve"> и освещённость. Особе</w:t>
            </w:r>
            <w:r w:rsidR="005A5CF5" w:rsidRPr="0098323D">
              <w:rPr>
                <w:rFonts w:ascii="Times New Roman" w:hAnsi="Times New Roman" w:cs="Times New Roman"/>
                <w:kern w:val="28"/>
                <w:sz w:val="24"/>
              </w:rPr>
              <w:t>н</w:t>
            </w:r>
            <w:r w:rsidR="005A5CF5" w:rsidRPr="0098323D">
              <w:rPr>
                <w:rFonts w:ascii="Times New Roman" w:hAnsi="Times New Roman" w:cs="Times New Roman"/>
                <w:kern w:val="28"/>
                <w:sz w:val="24"/>
              </w:rPr>
              <w:t>ности измерений естественного освещения.</w:t>
            </w:r>
          </w:p>
        </w:tc>
        <w:tc>
          <w:tcPr>
            <w:tcW w:w="1176" w:type="pct"/>
            <w:vAlign w:val="center"/>
          </w:tcPr>
          <w:p w:rsidR="005A5CF5" w:rsidRPr="0098323D" w:rsidRDefault="00C9658A" w:rsidP="00C9658A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98323D">
              <w:rPr>
                <w:rFonts w:ascii="Times New Roman" w:hAnsi="Times New Roman" w:cs="Times New Roman"/>
                <w:kern w:val="28"/>
                <w:sz w:val="24"/>
              </w:rPr>
              <w:t>0,5</w:t>
            </w:r>
          </w:p>
        </w:tc>
      </w:tr>
      <w:tr w:rsidR="005A5CF5" w:rsidRPr="0098323D" w:rsidTr="004670C3">
        <w:trPr>
          <w:jc w:val="center"/>
        </w:trPr>
        <w:tc>
          <w:tcPr>
            <w:tcW w:w="3823" w:type="pct"/>
            <w:vAlign w:val="center"/>
          </w:tcPr>
          <w:p w:rsidR="005A5CF5" w:rsidRPr="0098323D" w:rsidRDefault="004670C3" w:rsidP="001C72B3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98323D">
              <w:rPr>
                <w:rFonts w:ascii="Times New Roman" w:hAnsi="Times New Roman" w:cs="Times New Roman"/>
                <w:kern w:val="28"/>
                <w:sz w:val="24"/>
              </w:rPr>
              <w:t xml:space="preserve">5. </w:t>
            </w:r>
            <w:r w:rsidR="005A5CF5" w:rsidRPr="0098323D">
              <w:rPr>
                <w:rFonts w:ascii="Times New Roman" w:hAnsi="Times New Roman" w:cs="Times New Roman"/>
                <w:kern w:val="28"/>
                <w:sz w:val="24"/>
              </w:rPr>
              <w:t>Особенности измерений и требований к освещению рабочих мест, оборудованных ПЭВМ.</w:t>
            </w:r>
          </w:p>
        </w:tc>
        <w:tc>
          <w:tcPr>
            <w:tcW w:w="1176" w:type="pct"/>
            <w:vAlign w:val="center"/>
          </w:tcPr>
          <w:p w:rsidR="005A5CF5" w:rsidRPr="0098323D" w:rsidRDefault="00C9658A" w:rsidP="00C9658A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98323D">
              <w:rPr>
                <w:rFonts w:ascii="Times New Roman" w:hAnsi="Times New Roman" w:cs="Times New Roman"/>
                <w:kern w:val="28"/>
                <w:sz w:val="24"/>
              </w:rPr>
              <w:t>0,5</w:t>
            </w:r>
          </w:p>
        </w:tc>
      </w:tr>
    </w:tbl>
    <w:p w:rsidR="0087396F" w:rsidRPr="0098323D" w:rsidRDefault="0087396F" w:rsidP="00724EBA">
      <w:pPr>
        <w:rPr>
          <w:rFonts w:ascii="Times New Roman" w:hAnsi="Times New Roman" w:cs="Times New Roman"/>
          <w:kern w:val="28"/>
          <w:sz w:val="24"/>
        </w:rPr>
      </w:pPr>
    </w:p>
    <w:p w:rsidR="00BD5C41" w:rsidRPr="0098323D" w:rsidRDefault="00E55FE3" w:rsidP="00BD5C41">
      <w:pPr>
        <w:pStyle w:val="a3"/>
        <w:ind w:firstLine="0"/>
        <w:rPr>
          <w:kern w:val="24"/>
          <w:sz w:val="24"/>
          <w:szCs w:val="24"/>
        </w:rPr>
      </w:pPr>
      <w:r w:rsidRPr="0098323D">
        <w:rPr>
          <w:kern w:val="24"/>
          <w:sz w:val="24"/>
          <w:szCs w:val="24"/>
        </w:rPr>
        <w:t>8</w:t>
      </w:r>
      <w:r w:rsidR="00BD5C41" w:rsidRPr="0098323D">
        <w:rPr>
          <w:kern w:val="24"/>
          <w:sz w:val="24"/>
          <w:szCs w:val="24"/>
        </w:rPr>
        <w:t>. Методы контроля знаний и навыков:</w:t>
      </w:r>
    </w:p>
    <w:p w:rsidR="00BD5C41" w:rsidRPr="0098323D" w:rsidRDefault="00BD5C41" w:rsidP="00BD5C41">
      <w:pPr>
        <w:pStyle w:val="a3"/>
        <w:ind w:firstLine="0"/>
        <w:rPr>
          <w:kern w:val="24"/>
          <w:sz w:val="24"/>
          <w:szCs w:val="24"/>
        </w:rPr>
      </w:pPr>
      <w:r w:rsidRPr="0098323D">
        <w:rPr>
          <w:kern w:val="24"/>
          <w:sz w:val="24"/>
          <w:szCs w:val="24"/>
        </w:rPr>
        <w:t>- Активный опрос в конце лекции;</w:t>
      </w:r>
    </w:p>
    <w:p w:rsidR="00BD5C41" w:rsidRPr="0098323D" w:rsidRDefault="00E0330B" w:rsidP="00BD5C41">
      <w:pPr>
        <w:pStyle w:val="a3"/>
        <w:ind w:firstLine="0"/>
        <w:rPr>
          <w:kern w:val="24"/>
          <w:sz w:val="24"/>
          <w:szCs w:val="24"/>
        </w:rPr>
      </w:pPr>
      <w:r w:rsidRPr="0098323D">
        <w:rPr>
          <w:kern w:val="24"/>
          <w:sz w:val="24"/>
          <w:szCs w:val="24"/>
        </w:rPr>
        <w:t>- Тесты в слайдах лекции 1.1.2</w:t>
      </w:r>
      <w:r w:rsidR="00BD5C41" w:rsidRPr="0098323D">
        <w:rPr>
          <w:kern w:val="24"/>
          <w:sz w:val="24"/>
          <w:szCs w:val="24"/>
        </w:rPr>
        <w:t>.</w:t>
      </w:r>
    </w:p>
    <w:p w:rsidR="00780D9D" w:rsidRPr="0098323D" w:rsidRDefault="00780D9D" w:rsidP="00BD5C41">
      <w:pPr>
        <w:pStyle w:val="a3"/>
        <w:ind w:firstLine="0"/>
        <w:rPr>
          <w:kern w:val="24"/>
          <w:sz w:val="24"/>
          <w:szCs w:val="24"/>
        </w:rPr>
      </w:pPr>
    </w:p>
    <w:p w:rsidR="009D4999" w:rsidRPr="0098323D" w:rsidRDefault="009D4999" w:rsidP="009D4999">
      <w:pPr>
        <w:pStyle w:val="a3"/>
        <w:ind w:firstLine="0"/>
        <w:rPr>
          <w:b/>
          <w:kern w:val="24"/>
          <w:sz w:val="24"/>
          <w:szCs w:val="24"/>
        </w:rPr>
      </w:pPr>
      <w:r w:rsidRPr="0098323D">
        <w:rPr>
          <w:b/>
          <w:kern w:val="24"/>
          <w:sz w:val="24"/>
          <w:szCs w:val="24"/>
        </w:rPr>
        <w:t>Основная литература:</w:t>
      </w:r>
    </w:p>
    <w:p w:rsidR="009D4999" w:rsidRPr="0098323D" w:rsidRDefault="009D4999" w:rsidP="009D4999">
      <w:pPr>
        <w:widowControl/>
        <w:numPr>
          <w:ilvl w:val="0"/>
          <w:numId w:val="5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Гигиенические критерии и классификация условий труда при воздействии факторов р</w:t>
      </w:r>
      <w:r w:rsidRPr="0098323D">
        <w:rPr>
          <w:rFonts w:ascii="Times New Roman" w:hAnsi="Times New Roman" w:cs="Times New Roman"/>
          <w:kern w:val="24"/>
          <w:sz w:val="24"/>
        </w:rPr>
        <w:t>а</w:t>
      </w:r>
      <w:r w:rsidRPr="0098323D">
        <w:rPr>
          <w:rFonts w:ascii="Times New Roman" w:hAnsi="Times New Roman" w:cs="Times New Roman"/>
          <w:kern w:val="24"/>
          <w:sz w:val="24"/>
        </w:rPr>
        <w:t xml:space="preserve">бочей среды трудового процесса: учебное пособие /сост. </w:t>
      </w:r>
      <w:proofErr w:type="spellStart"/>
      <w:r w:rsidRPr="0098323D">
        <w:rPr>
          <w:rFonts w:ascii="Times New Roman" w:hAnsi="Times New Roman" w:cs="Times New Roman"/>
          <w:kern w:val="24"/>
          <w:sz w:val="24"/>
        </w:rPr>
        <w:t>Г.Г.Максимов</w:t>
      </w:r>
      <w:proofErr w:type="spellEnd"/>
      <w:r w:rsidRPr="0098323D">
        <w:rPr>
          <w:rFonts w:ascii="Times New Roman" w:hAnsi="Times New Roman" w:cs="Times New Roman"/>
          <w:kern w:val="24"/>
          <w:sz w:val="24"/>
        </w:rPr>
        <w:t xml:space="preserve">, </w:t>
      </w:r>
      <w:proofErr w:type="spellStart"/>
      <w:r w:rsidRPr="0098323D">
        <w:rPr>
          <w:rFonts w:ascii="Times New Roman" w:hAnsi="Times New Roman" w:cs="Times New Roman"/>
          <w:kern w:val="24"/>
          <w:sz w:val="24"/>
        </w:rPr>
        <w:t>В.О.Красовский</w:t>
      </w:r>
      <w:proofErr w:type="spellEnd"/>
      <w:r w:rsidRPr="0098323D">
        <w:rPr>
          <w:rFonts w:ascii="Times New Roman" w:hAnsi="Times New Roman" w:cs="Times New Roman"/>
          <w:kern w:val="24"/>
          <w:sz w:val="24"/>
        </w:rPr>
        <w:t>. - Уфа, Изд. БГМУ, 2008. –108 с.</w:t>
      </w:r>
    </w:p>
    <w:p w:rsidR="009D4999" w:rsidRPr="0098323D" w:rsidRDefault="009D4999" w:rsidP="009D4999">
      <w:pPr>
        <w:widowControl/>
        <w:numPr>
          <w:ilvl w:val="0"/>
          <w:numId w:val="5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 xml:space="preserve">Кириллов В.Ф., И.Б. Губина и др. Руководство к практическим занятиям по гигиене труда: учебное пособие /под редакцией </w:t>
      </w:r>
      <w:proofErr w:type="spellStart"/>
      <w:r w:rsidRPr="0098323D">
        <w:rPr>
          <w:rFonts w:ascii="Times New Roman" w:hAnsi="Times New Roman" w:cs="Times New Roman"/>
          <w:kern w:val="24"/>
          <w:sz w:val="24"/>
        </w:rPr>
        <w:t>В.Ф.Кириллова</w:t>
      </w:r>
      <w:proofErr w:type="spellEnd"/>
      <w:r w:rsidRPr="0098323D">
        <w:rPr>
          <w:rFonts w:ascii="Times New Roman" w:hAnsi="Times New Roman" w:cs="Times New Roman"/>
          <w:kern w:val="24"/>
          <w:sz w:val="24"/>
        </w:rPr>
        <w:t>. – М., Медицина, 2001. – 400 с.</w:t>
      </w:r>
    </w:p>
    <w:p w:rsidR="009D4999" w:rsidRPr="0098323D" w:rsidRDefault="009D4999" w:rsidP="009D4999">
      <w:pPr>
        <w:widowControl/>
        <w:numPr>
          <w:ilvl w:val="0"/>
          <w:numId w:val="5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Руководство к практическим занятиям по гигиене труда</w:t>
      </w:r>
      <w:proofErr w:type="gramStart"/>
      <w:r w:rsidRPr="0098323D">
        <w:rPr>
          <w:rFonts w:ascii="Times New Roman" w:hAnsi="Times New Roman" w:cs="Times New Roman"/>
          <w:kern w:val="24"/>
          <w:sz w:val="24"/>
        </w:rPr>
        <w:t xml:space="preserve"> / П</w:t>
      </w:r>
      <w:proofErr w:type="gramEnd"/>
      <w:r w:rsidRPr="0098323D">
        <w:rPr>
          <w:rFonts w:ascii="Times New Roman" w:hAnsi="Times New Roman" w:cs="Times New Roman"/>
          <w:kern w:val="24"/>
          <w:sz w:val="24"/>
        </w:rPr>
        <w:t>од редакцией профессора В.Ф. Кириллова. Учебное пособие для ВУЗов. М., “</w:t>
      </w:r>
      <w:proofErr w:type="spellStart"/>
      <w:r w:rsidRPr="0098323D">
        <w:rPr>
          <w:rFonts w:ascii="Times New Roman" w:hAnsi="Times New Roman" w:cs="Times New Roman"/>
          <w:kern w:val="24"/>
          <w:sz w:val="24"/>
        </w:rPr>
        <w:t>Гэотар</w:t>
      </w:r>
      <w:proofErr w:type="spellEnd"/>
      <w:r w:rsidRPr="0098323D">
        <w:rPr>
          <w:rFonts w:ascii="Times New Roman" w:hAnsi="Times New Roman" w:cs="Times New Roman"/>
          <w:kern w:val="24"/>
          <w:sz w:val="24"/>
        </w:rPr>
        <w:t xml:space="preserve">-Медиа”, 2008 г., 411 с. </w:t>
      </w:r>
    </w:p>
    <w:p w:rsidR="009D4999" w:rsidRPr="0098323D" w:rsidRDefault="009D4999" w:rsidP="009D4999">
      <w:pPr>
        <w:widowControl/>
        <w:numPr>
          <w:ilvl w:val="0"/>
          <w:numId w:val="5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 xml:space="preserve">Санитарно-гигиеническая характеристика условий труда: учебное пособие / сост. </w:t>
      </w:r>
      <w:proofErr w:type="spellStart"/>
      <w:r w:rsidRPr="0098323D">
        <w:rPr>
          <w:rFonts w:ascii="Times New Roman" w:hAnsi="Times New Roman" w:cs="Times New Roman"/>
          <w:kern w:val="24"/>
          <w:sz w:val="24"/>
        </w:rPr>
        <w:t>Г.Г.Максимов</w:t>
      </w:r>
      <w:proofErr w:type="spellEnd"/>
      <w:r w:rsidRPr="0098323D">
        <w:rPr>
          <w:rFonts w:ascii="Times New Roman" w:hAnsi="Times New Roman" w:cs="Times New Roman"/>
          <w:kern w:val="24"/>
          <w:sz w:val="24"/>
        </w:rPr>
        <w:t xml:space="preserve">, </w:t>
      </w:r>
      <w:proofErr w:type="spellStart"/>
      <w:r w:rsidRPr="0098323D">
        <w:rPr>
          <w:rFonts w:ascii="Times New Roman" w:hAnsi="Times New Roman" w:cs="Times New Roman"/>
          <w:kern w:val="24"/>
          <w:sz w:val="24"/>
        </w:rPr>
        <w:t>В.О.Красовский</w:t>
      </w:r>
      <w:proofErr w:type="spellEnd"/>
      <w:r w:rsidRPr="0098323D">
        <w:rPr>
          <w:rFonts w:ascii="Times New Roman" w:hAnsi="Times New Roman" w:cs="Times New Roman"/>
          <w:kern w:val="24"/>
          <w:sz w:val="24"/>
        </w:rPr>
        <w:t>. – Уфа, Изд. БГМУ, 2003. - 136 с.</w:t>
      </w:r>
    </w:p>
    <w:p w:rsidR="009D4999" w:rsidRPr="0098323D" w:rsidRDefault="009D4999" w:rsidP="009D4999">
      <w:pPr>
        <w:widowControl/>
        <w:numPr>
          <w:ilvl w:val="0"/>
          <w:numId w:val="5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proofErr w:type="spellStart"/>
      <w:r w:rsidRPr="0098323D">
        <w:rPr>
          <w:rFonts w:ascii="Times New Roman" w:hAnsi="Times New Roman" w:cs="Times New Roman"/>
          <w:kern w:val="24"/>
          <w:sz w:val="24"/>
        </w:rPr>
        <w:t>Черниловская</w:t>
      </w:r>
      <w:proofErr w:type="spellEnd"/>
      <w:r w:rsidRPr="0098323D">
        <w:rPr>
          <w:rFonts w:ascii="Times New Roman" w:hAnsi="Times New Roman" w:cs="Times New Roman"/>
          <w:kern w:val="24"/>
          <w:sz w:val="24"/>
        </w:rPr>
        <w:t xml:space="preserve"> Ф.М. Освещение промышленных предприятий и его гигиеническое зн</w:t>
      </w:r>
      <w:r w:rsidRPr="0098323D">
        <w:rPr>
          <w:rFonts w:ascii="Times New Roman" w:hAnsi="Times New Roman" w:cs="Times New Roman"/>
          <w:kern w:val="24"/>
          <w:sz w:val="24"/>
        </w:rPr>
        <w:t>а</w:t>
      </w:r>
      <w:r w:rsidRPr="0098323D">
        <w:rPr>
          <w:rFonts w:ascii="Times New Roman" w:hAnsi="Times New Roman" w:cs="Times New Roman"/>
          <w:kern w:val="24"/>
          <w:sz w:val="24"/>
        </w:rPr>
        <w:t>чение. М. ; Л.: Мед</w:t>
      </w:r>
      <w:proofErr w:type="gramStart"/>
      <w:r w:rsidRPr="0098323D">
        <w:rPr>
          <w:rFonts w:ascii="Times New Roman" w:hAnsi="Times New Roman" w:cs="Times New Roman"/>
          <w:kern w:val="24"/>
          <w:sz w:val="24"/>
        </w:rPr>
        <w:t xml:space="preserve">., </w:t>
      </w:r>
      <w:proofErr w:type="gramEnd"/>
      <w:r w:rsidRPr="0098323D">
        <w:rPr>
          <w:rFonts w:ascii="Times New Roman" w:hAnsi="Times New Roman" w:cs="Times New Roman"/>
          <w:kern w:val="24"/>
          <w:sz w:val="24"/>
        </w:rPr>
        <w:t>1971. 288 с.</w:t>
      </w:r>
    </w:p>
    <w:p w:rsidR="009D4999" w:rsidRPr="0098323D" w:rsidRDefault="009D4999" w:rsidP="009D4999">
      <w:pPr>
        <w:pStyle w:val="a3"/>
        <w:ind w:firstLine="0"/>
        <w:rPr>
          <w:b/>
          <w:kern w:val="24"/>
          <w:sz w:val="24"/>
          <w:szCs w:val="24"/>
        </w:rPr>
      </w:pPr>
      <w:r w:rsidRPr="0098323D">
        <w:rPr>
          <w:b/>
          <w:kern w:val="24"/>
          <w:sz w:val="24"/>
          <w:szCs w:val="24"/>
        </w:rPr>
        <w:t>Дополнительная:</w:t>
      </w:r>
    </w:p>
    <w:p w:rsidR="009D4999" w:rsidRPr="0098323D" w:rsidRDefault="009D4999" w:rsidP="009D4999">
      <w:pPr>
        <w:widowControl/>
        <w:numPr>
          <w:ilvl w:val="0"/>
          <w:numId w:val="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 xml:space="preserve">Воздействие на организм человека опасных и вредных производственных факторов. Энциклопедия: серия </w:t>
      </w:r>
      <w:proofErr w:type="spellStart"/>
      <w:r w:rsidRPr="0098323D">
        <w:rPr>
          <w:rFonts w:ascii="Times New Roman" w:hAnsi="Times New Roman" w:cs="Times New Roman"/>
          <w:kern w:val="24"/>
          <w:sz w:val="24"/>
        </w:rPr>
        <w:t>экометрия</w:t>
      </w:r>
      <w:proofErr w:type="spellEnd"/>
      <w:r w:rsidRPr="0098323D">
        <w:rPr>
          <w:rFonts w:ascii="Times New Roman" w:hAnsi="Times New Roman" w:cs="Times New Roman"/>
          <w:kern w:val="24"/>
          <w:sz w:val="24"/>
        </w:rPr>
        <w:t>. Медико-биологические аспекты, том 1. Коллектив авторов.- М., ИПК издательство стандартов, 2004.</w:t>
      </w:r>
    </w:p>
    <w:p w:rsidR="009D4999" w:rsidRPr="0098323D" w:rsidRDefault="009D4999" w:rsidP="009D4999">
      <w:pPr>
        <w:widowControl/>
        <w:numPr>
          <w:ilvl w:val="0"/>
          <w:numId w:val="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Измеров Н.Ф., Каспаров А..А. Медицина труда (введение в специальность): Учебное пособие для слушателей системы последипломного образования врачей. - М.: Медицина, 2002</w:t>
      </w:r>
    </w:p>
    <w:p w:rsidR="009D4999" w:rsidRPr="0098323D" w:rsidRDefault="009D4999" w:rsidP="009D4999">
      <w:pPr>
        <w:widowControl/>
        <w:numPr>
          <w:ilvl w:val="0"/>
          <w:numId w:val="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Российская энциклопедия по медицине труда. Коллектив авторов, гл. ред. Академик РАМН  Н.Ф. Измеров. - М.: Медицина, 2005</w:t>
      </w:r>
    </w:p>
    <w:p w:rsidR="009D4999" w:rsidRPr="0098323D" w:rsidRDefault="009D4999" w:rsidP="009D4999">
      <w:pPr>
        <w:widowControl/>
        <w:numPr>
          <w:ilvl w:val="0"/>
          <w:numId w:val="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Руководство по гигиене труда в 2-х томах (под редакцией Н.Ф. Измерова). М.: Медиц</w:t>
      </w:r>
      <w:r w:rsidRPr="0098323D">
        <w:rPr>
          <w:rFonts w:ascii="Times New Roman" w:hAnsi="Times New Roman" w:cs="Times New Roman"/>
          <w:kern w:val="24"/>
          <w:sz w:val="24"/>
        </w:rPr>
        <w:t>и</w:t>
      </w:r>
      <w:r w:rsidRPr="0098323D">
        <w:rPr>
          <w:rFonts w:ascii="Times New Roman" w:hAnsi="Times New Roman" w:cs="Times New Roman"/>
          <w:kern w:val="24"/>
          <w:sz w:val="24"/>
        </w:rPr>
        <w:t>на, 1987.</w:t>
      </w:r>
    </w:p>
    <w:p w:rsidR="009D4999" w:rsidRPr="0098323D" w:rsidRDefault="009D4999" w:rsidP="009D4999">
      <w:pPr>
        <w:widowControl/>
        <w:numPr>
          <w:ilvl w:val="0"/>
          <w:numId w:val="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Руководство по физиологии труда</w:t>
      </w:r>
      <w:proofErr w:type="gramStart"/>
      <w:r w:rsidRPr="0098323D">
        <w:rPr>
          <w:rFonts w:ascii="Times New Roman" w:hAnsi="Times New Roman" w:cs="Times New Roman"/>
          <w:kern w:val="24"/>
          <w:sz w:val="24"/>
        </w:rPr>
        <w:t xml:space="preserve"> / П</w:t>
      </w:r>
      <w:proofErr w:type="gramEnd"/>
      <w:r w:rsidRPr="0098323D">
        <w:rPr>
          <w:rFonts w:ascii="Times New Roman" w:hAnsi="Times New Roman" w:cs="Times New Roman"/>
          <w:kern w:val="24"/>
          <w:sz w:val="24"/>
        </w:rPr>
        <w:t>од ред. З.М. Золиной, Н.Ф. Измерова. - М.: Мед</w:t>
      </w:r>
      <w:r w:rsidRPr="0098323D">
        <w:rPr>
          <w:rFonts w:ascii="Times New Roman" w:hAnsi="Times New Roman" w:cs="Times New Roman"/>
          <w:kern w:val="24"/>
          <w:sz w:val="24"/>
        </w:rPr>
        <w:t>и</w:t>
      </w:r>
      <w:r w:rsidRPr="0098323D">
        <w:rPr>
          <w:rFonts w:ascii="Times New Roman" w:hAnsi="Times New Roman" w:cs="Times New Roman"/>
          <w:kern w:val="24"/>
          <w:sz w:val="24"/>
        </w:rPr>
        <w:t>цина, 1983, 528 с.,</w:t>
      </w:r>
    </w:p>
    <w:p w:rsidR="009D4999" w:rsidRPr="0098323D" w:rsidRDefault="009D4999" w:rsidP="009D4999">
      <w:pPr>
        <w:widowControl/>
        <w:numPr>
          <w:ilvl w:val="0"/>
          <w:numId w:val="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lastRenderedPageBreak/>
        <w:t>Руководство Р. 2.2.2006-05. “Руководство по гигиенической оценке факторов рабочей среды и трудового процесса. Критерии и классификация условий труда". М..2005 г.</w:t>
      </w:r>
    </w:p>
    <w:p w:rsidR="009D4999" w:rsidRPr="0098323D" w:rsidRDefault="009D4999" w:rsidP="009D4999">
      <w:pPr>
        <w:pStyle w:val="a5"/>
        <w:numPr>
          <w:ilvl w:val="0"/>
          <w:numId w:val="6"/>
        </w:numPr>
        <w:spacing w:after="0"/>
        <w:ind w:left="0" w:firstLine="397"/>
        <w:rPr>
          <w:kern w:val="24"/>
        </w:rPr>
      </w:pPr>
      <w:r w:rsidRPr="0098323D">
        <w:rPr>
          <w:kern w:val="24"/>
        </w:rPr>
        <w:t xml:space="preserve">Физические факторы производственной и природной среды. Гигиеническая оценка и контроль: Учебное пособие для слушателей системы профессионального последипломного образования врачей. – М., Медицина, 2003  </w:t>
      </w:r>
    </w:p>
    <w:p w:rsidR="009D4999" w:rsidRPr="0098323D" w:rsidRDefault="009D4999" w:rsidP="009D4999">
      <w:pPr>
        <w:widowControl/>
        <w:numPr>
          <w:ilvl w:val="0"/>
          <w:numId w:val="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Физические факторы производственной и природной среды. Гигиеническая оценка и контроль: Учебное пособие  для слушателей системы профессионального последипломного образования врачей. – М., Медицина, 2003.</w:t>
      </w:r>
    </w:p>
    <w:p w:rsidR="009D4999" w:rsidRPr="0098323D" w:rsidRDefault="009D4999" w:rsidP="009D4999">
      <w:pPr>
        <w:widowControl/>
        <w:numPr>
          <w:ilvl w:val="0"/>
          <w:numId w:val="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Физические факторы. Эколого-гигиеническая оценка и контроль. Практическое рук</w:t>
      </w:r>
      <w:r w:rsidRPr="0098323D">
        <w:rPr>
          <w:rFonts w:ascii="Times New Roman" w:hAnsi="Times New Roman" w:cs="Times New Roman"/>
          <w:kern w:val="24"/>
          <w:sz w:val="24"/>
        </w:rPr>
        <w:t>о</w:t>
      </w:r>
      <w:r w:rsidRPr="0098323D">
        <w:rPr>
          <w:rFonts w:ascii="Times New Roman" w:hAnsi="Times New Roman" w:cs="Times New Roman"/>
          <w:kern w:val="24"/>
          <w:sz w:val="24"/>
        </w:rPr>
        <w:t xml:space="preserve">водство в 2-х т.: Под ред. Н.Ф. </w:t>
      </w:r>
      <w:proofErr w:type="spellStart"/>
      <w:r w:rsidRPr="0098323D">
        <w:rPr>
          <w:rFonts w:ascii="Times New Roman" w:hAnsi="Times New Roman" w:cs="Times New Roman"/>
          <w:kern w:val="24"/>
          <w:sz w:val="24"/>
        </w:rPr>
        <w:t>Измерова</w:t>
      </w:r>
      <w:proofErr w:type="spellEnd"/>
      <w:r w:rsidRPr="0098323D">
        <w:rPr>
          <w:rFonts w:ascii="Times New Roman" w:hAnsi="Times New Roman" w:cs="Times New Roman"/>
          <w:kern w:val="24"/>
          <w:sz w:val="24"/>
        </w:rPr>
        <w:t xml:space="preserve">, </w:t>
      </w:r>
      <w:proofErr w:type="spellStart"/>
      <w:r w:rsidRPr="0098323D">
        <w:rPr>
          <w:rFonts w:ascii="Times New Roman" w:hAnsi="Times New Roman" w:cs="Times New Roman"/>
          <w:kern w:val="24"/>
          <w:sz w:val="24"/>
        </w:rPr>
        <w:t>Г.А.Суворова</w:t>
      </w:r>
      <w:proofErr w:type="spellEnd"/>
      <w:r w:rsidRPr="0098323D">
        <w:rPr>
          <w:rFonts w:ascii="Times New Roman" w:hAnsi="Times New Roman" w:cs="Times New Roman"/>
          <w:kern w:val="24"/>
          <w:sz w:val="24"/>
        </w:rPr>
        <w:t xml:space="preserve">, С.С. </w:t>
      </w:r>
      <w:proofErr w:type="spellStart"/>
      <w:r w:rsidRPr="0098323D">
        <w:rPr>
          <w:rFonts w:ascii="Times New Roman" w:hAnsi="Times New Roman" w:cs="Times New Roman"/>
          <w:kern w:val="24"/>
          <w:sz w:val="24"/>
        </w:rPr>
        <w:t>Куролесина</w:t>
      </w:r>
      <w:proofErr w:type="spellEnd"/>
      <w:r w:rsidRPr="0098323D">
        <w:rPr>
          <w:rFonts w:ascii="Times New Roman" w:hAnsi="Times New Roman" w:cs="Times New Roman"/>
          <w:kern w:val="24"/>
          <w:sz w:val="24"/>
        </w:rPr>
        <w:t xml:space="preserve"> - М., Медицина, 1999.</w:t>
      </w:r>
    </w:p>
    <w:p w:rsidR="009D4999" w:rsidRPr="0098323D" w:rsidRDefault="009D4999" w:rsidP="009D4999">
      <w:pPr>
        <w:pStyle w:val="a3"/>
        <w:ind w:firstLine="0"/>
        <w:rPr>
          <w:b/>
          <w:kern w:val="24"/>
          <w:sz w:val="24"/>
          <w:szCs w:val="24"/>
        </w:rPr>
      </w:pPr>
      <w:r w:rsidRPr="0098323D">
        <w:rPr>
          <w:b/>
          <w:kern w:val="24"/>
          <w:sz w:val="24"/>
          <w:szCs w:val="24"/>
        </w:rPr>
        <w:t>Директивные документы, нормативы, инструкции:</w:t>
      </w:r>
    </w:p>
    <w:p w:rsidR="009D4999" w:rsidRPr="0098323D" w:rsidRDefault="009D4999" w:rsidP="009D4999">
      <w:pPr>
        <w:pStyle w:val="31"/>
        <w:widowControl/>
        <w:numPr>
          <w:ilvl w:val="0"/>
          <w:numId w:val="7"/>
        </w:numPr>
        <w:tabs>
          <w:tab w:val="left" w:pos="615"/>
        </w:tabs>
        <w:spacing w:line="240" w:lineRule="auto"/>
        <w:ind w:left="0" w:firstLine="397"/>
        <w:jc w:val="left"/>
        <w:rPr>
          <w:kern w:val="24"/>
          <w:sz w:val="24"/>
          <w:szCs w:val="24"/>
        </w:rPr>
      </w:pPr>
      <w:r w:rsidRPr="0098323D">
        <w:rPr>
          <w:kern w:val="24"/>
          <w:sz w:val="24"/>
          <w:szCs w:val="24"/>
        </w:rPr>
        <w:t>Гигиенические требования к видеодисплейным терминалам, персональным электро</w:t>
      </w:r>
      <w:r w:rsidRPr="0098323D">
        <w:rPr>
          <w:kern w:val="24"/>
          <w:sz w:val="24"/>
          <w:szCs w:val="24"/>
        </w:rPr>
        <w:t>н</w:t>
      </w:r>
      <w:r w:rsidRPr="0098323D">
        <w:rPr>
          <w:kern w:val="24"/>
          <w:sz w:val="24"/>
          <w:szCs w:val="24"/>
        </w:rPr>
        <w:t>но-вычислительным машинам и организация работы: Санитарные правила и нормы. - М.: Информационно-издательский центр Госкомсанэпиднадзора России, 1996. - 64 с. (СанПин 2.2.2/2.4.1340-03)</w:t>
      </w:r>
    </w:p>
    <w:p w:rsidR="009D4999" w:rsidRPr="0098323D" w:rsidRDefault="009D4999" w:rsidP="009D4999">
      <w:pPr>
        <w:widowControl/>
        <w:numPr>
          <w:ilvl w:val="0"/>
          <w:numId w:val="7"/>
        </w:numPr>
        <w:overflowPunct w:val="0"/>
        <w:ind w:left="0" w:firstLine="397"/>
        <w:textAlignment w:val="baseline"/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 xml:space="preserve">ГОСТ 24940-96 Здания и сооружения. Методы измерения освещенности. - М.: </w:t>
      </w:r>
      <w:proofErr w:type="spellStart"/>
      <w:proofErr w:type="gramStart"/>
      <w:r w:rsidRPr="0098323D">
        <w:rPr>
          <w:rFonts w:ascii="Times New Roman" w:hAnsi="Times New Roman" w:cs="Times New Roman"/>
          <w:kern w:val="24"/>
          <w:sz w:val="24"/>
        </w:rPr>
        <w:t>Изд</w:t>
      </w:r>
      <w:proofErr w:type="spellEnd"/>
      <w:proofErr w:type="gramEnd"/>
      <w:r w:rsidRPr="0098323D">
        <w:rPr>
          <w:rFonts w:ascii="Times New Roman" w:hAnsi="Times New Roman" w:cs="Times New Roman"/>
          <w:kern w:val="24"/>
          <w:sz w:val="24"/>
        </w:rPr>
        <w:t xml:space="preserve"> - во стандартов, 1996. 11 с.</w:t>
      </w:r>
    </w:p>
    <w:p w:rsidR="009D4999" w:rsidRPr="0098323D" w:rsidRDefault="009D4999" w:rsidP="009D4999">
      <w:pPr>
        <w:widowControl/>
        <w:numPr>
          <w:ilvl w:val="0"/>
          <w:numId w:val="7"/>
        </w:numPr>
        <w:autoSpaceDE/>
        <w:autoSpaceDN/>
        <w:adjustRightInd/>
        <w:ind w:left="0" w:firstLine="397"/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Методические рекомендации "Гигиенические требования к освещенности (яркости) для точных зрительных работ" 3863—85. Минздрав СССР</w:t>
      </w:r>
    </w:p>
    <w:p w:rsidR="009D4999" w:rsidRPr="0098323D" w:rsidRDefault="009D4999" w:rsidP="009D4999">
      <w:pPr>
        <w:pStyle w:val="TablCenter"/>
        <w:numPr>
          <w:ilvl w:val="0"/>
          <w:numId w:val="7"/>
        </w:numPr>
        <w:spacing w:before="0" w:after="0" w:line="240" w:lineRule="auto"/>
        <w:ind w:left="0" w:firstLine="397"/>
        <w:jc w:val="left"/>
        <w:rPr>
          <w:kern w:val="24"/>
          <w:sz w:val="24"/>
          <w:szCs w:val="24"/>
        </w:rPr>
      </w:pPr>
      <w:r w:rsidRPr="0098323D">
        <w:rPr>
          <w:kern w:val="24"/>
          <w:sz w:val="24"/>
          <w:szCs w:val="24"/>
        </w:rPr>
        <w:t>Методические указания "Оценка освещенности рабочих мест", МУ 2.2.4.706—98, Минздрав России</w:t>
      </w:r>
    </w:p>
    <w:p w:rsidR="009D4999" w:rsidRPr="0098323D" w:rsidRDefault="009D4999" w:rsidP="009D4999">
      <w:pPr>
        <w:pStyle w:val="TablCenter"/>
        <w:numPr>
          <w:ilvl w:val="0"/>
          <w:numId w:val="7"/>
        </w:numPr>
        <w:spacing w:before="0" w:after="0" w:line="240" w:lineRule="auto"/>
        <w:ind w:left="0" w:firstLine="397"/>
        <w:jc w:val="left"/>
        <w:rPr>
          <w:kern w:val="24"/>
          <w:sz w:val="24"/>
          <w:szCs w:val="24"/>
        </w:rPr>
      </w:pPr>
      <w:r w:rsidRPr="0098323D">
        <w:rPr>
          <w:kern w:val="24"/>
          <w:sz w:val="24"/>
          <w:szCs w:val="24"/>
        </w:rPr>
        <w:t>Методические указания по проведению предварительного и текущего санитарного надзора за искусственным освещением на промышленных предприятиях, МУ 1322—75, Минздрав СССР</w:t>
      </w:r>
    </w:p>
    <w:p w:rsidR="009D4999" w:rsidRPr="0098323D" w:rsidRDefault="009D4999" w:rsidP="009D4999">
      <w:pPr>
        <w:widowControl/>
        <w:numPr>
          <w:ilvl w:val="0"/>
          <w:numId w:val="7"/>
        </w:numPr>
        <w:autoSpaceDE/>
        <w:autoSpaceDN/>
        <w:adjustRightInd/>
        <w:ind w:left="0" w:firstLine="397"/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Оценка освещения рабочих мест: Методические указания. - М.: Федеральный центр Госкомсанэпиднадзора Минздрава России, 1998. -52 с. МУ 2.2.4.706-98.</w:t>
      </w:r>
    </w:p>
    <w:p w:rsidR="009D4999" w:rsidRPr="0098323D" w:rsidRDefault="009D4999" w:rsidP="009D4999">
      <w:pPr>
        <w:widowControl/>
        <w:numPr>
          <w:ilvl w:val="0"/>
          <w:numId w:val="7"/>
        </w:numPr>
        <w:autoSpaceDE/>
        <w:autoSpaceDN/>
        <w:adjustRightInd/>
        <w:ind w:left="0" w:firstLine="397"/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Руководство Р. 2.2.2006-05. “Руководство по гигиенической оценке факторов рабочей среды и трудового процесса. Критерии и классификация условий труда" (Утв.; Главным гос</w:t>
      </w:r>
      <w:r w:rsidRPr="0098323D">
        <w:rPr>
          <w:rFonts w:ascii="Times New Roman" w:hAnsi="Times New Roman" w:cs="Times New Roman"/>
          <w:kern w:val="24"/>
          <w:sz w:val="24"/>
        </w:rPr>
        <w:t>у</w:t>
      </w:r>
      <w:r w:rsidRPr="0098323D">
        <w:rPr>
          <w:rFonts w:ascii="Times New Roman" w:hAnsi="Times New Roman" w:cs="Times New Roman"/>
          <w:kern w:val="24"/>
          <w:sz w:val="24"/>
        </w:rPr>
        <w:t>дарственным санитарным врачом РФ 29 июля 2005 г.)</w:t>
      </w:r>
    </w:p>
    <w:p w:rsidR="009D4999" w:rsidRPr="0098323D" w:rsidRDefault="009D4999" w:rsidP="009D4999">
      <w:pPr>
        <w:pStyle w:val="TablCenter"/>
        <w:numPr>
          <w:ilvl w:val="0"/>
          <w:numId w:val="7"/>
        </w:numPr>
        <w:spacing w:before="0" w:after="0" w:line="240" w:lineRule="auto"/>
        <w:ind w:left="0" w:firstLine="397"/>
        <w:jc w:val="left"/>
        <w:rPr>
          <w:kern w:val="24"/>
          <w:sz w:val="24"/>
          <w:szCs w:val="24"/>
        </w:rPr>
      </w:pPr>
      <w:r w:rsidRPr="0098323D">
        <w:rPr>
          <w:kern w:val="24"/>
          <w:sz w:val="24"/>
          <w:szCs w:val="24"/>
        </w:rPr>
        <w:t>Санитарные правила и нормы "Гигиенические требования к инсоляции и солнцезащ</w:t>
      </w:r>
      <w:r w:rsidRPr="0098323D">
        <w:rPr>
          <w:kern w:val="24"/>
          <w:sz w:val="24"/>
          <w:szCs w:val="24"/>
        </w:rPr>
        <w:t>и</w:t>
      </w:r>
      <w:r w:rsidRPr="0098323D">
        <w:rPr>
          <w:kern w:val="24"/>
          <w:sz w:val="24"/>
          <w:szCs w:val="24"/>
        </w:rPr>
        <w:t>те помещений жилых и общественных зданий и территорий", СанПиН 2.2.1/2.1.1.1076—01, Минздрав России</w:t>
      </w:r>
    </w:p>
    <w:p w:rsidR="009D4999" w:rsidRPr="0098323D" w:rsidRDefault="009D4999" w:rsidP="009D4999">
      <w:pPr>
        <w:pStyle w:val="TablCenter"/>
        <w:numPr>
          <w:ilvl w:val="0"/>
          <w:numId w:val="7"/>
        </w:numPr>
        <w:spacing w:before="0" w:after="0" w:line="240" w:lineRule="auto"/>
        <w:ind w:left="0" w:firstLine="397"/>
        <w:jc w:val="left"/>
        <w:rPr>
          <w:kern w:val="24"/>
          <w:sz w:val="24"/>
          <w:szCs w:val="24"/>
        </w:rPr>
      </w:pPr>
      <w:r w:rsidRPr="0098323D">
        <w:rPr>
          <w:kern w:val="24"/>
          <w:sz w:val="24"/>
          <w:szCs w:val="24"/>
        </w:rPr>
        <w:t>Санитарные номы ультрафиолетового излучения в производственных помещениях, СН 4557—88, Минздрав СССР</w:t>
      </w:r>
    </w:p>
    <w:p w:rsidR="009D4999" w:rsidRPr="0098323D" w:rsidRDefault="009D4999" w:rsidP="009D4999">
      <w:pPr>
        <w:pStyle w:val="TablCenter"/>
        <w:numPr>
          <w:ilvl w:val="0"/>
          <w:numId w:val="7"/>
        </w:numPr>
        <w:spacing w:before="0" w:after="0" w:line="240" w:lineRule="auto"/>
        <w:ind w:left="0" w:firstLine="397"/>
        <w:jc w:val="left"/>
        <w:rPr>
          <w:kern w:val="24"/>
          <w:sz w:val="24"/>
          <w:szCs w:val="24"/>
        </w:rPr>
      </w:pPr>
      <w:r w:rsidRPr="0098323D">
        <w:rPr>
          <w:kern w:val="24"/>
          <w:sz w:val="24"/>
          <w:szCs w:val="24"/>
        </w:rPr>
        <w:t>Санитарные правила и нормы "Гигиенические требования к естественному, иску</w:t>
      </w:r>
      <w:r w:rsidRPr="0098323D">
        <w:rPr>
          <w:kern w:val="24"/>
          <w:sz w:val="24"/>
          <w:szCs w:val="24"/>
        </w:rPr>
        <w:t>с</w:t>
      </w:r>
      <w:r w:rsidRPr="0098323D">
        <w:rPr>
          <w:kern w:val="24"/>
          <w:sz w:val="24"/>
          <w:szCs w:val="24"/>
        </w:rPr>
        <w:t xml:space="preserve">ственному и </w:t>
      </w:r>
      <w:r w:rsidR="0098323D" w:rsidRPr="0098323D">
        <w:rPr>
          <w:kern w:val="24"/>
          <w:sz w:val="24"/>
          <w:szCs w:val="24"/>
        </w:rPr>
        <w:t>совмещённому</w:t>
      </w:r>
      <w:r w:rsidRPr="0098323D">
        <w:rPr>
          <w:kern w:val="24"/>
          <w:sz w:val="24"/>
          <w:szCs w:val="24"/>
        </w:rPr>
        <w:t xml:space="preserve"> освещению жилых и общественных зданий", СанПиН 2.2.1/2.1.1.1278—03, Минздрав России</w:t>
      </w:r>
    </w:p>
    <w:p w:rsidR="009D4999" w:rsidRPr="0098323D" w:rsidRDefault="009D4999" w:rsidP="009D4999">
      <w:pPr>
        <w:widowControl/>
        <w:numPr>
          <w:ilvl w:val="0"/>
          <w:numId w:val="7"/>
        </w:numPr>
        <w:autoSpaceDE/>
        <w:autoSpaceDN/>
        <w:adjustRightInd/>
        <w:ind w:left="0" w:firstLine="397"/>
        <w:rPr>
          <w:rFonts w:ascii="Times New Roman" w:hAnsi="Times New Roman" w:cs="Times New Roman"/>
          <w:kern w:val="24"/>
          <w:sz w:val="24"/>
        </w:rPr>
      </w:pPr>
      <w:r w:rsidRPr="0098323D">
        <w:rPr>
          <w:rFonts w:ascii="Times New Roman" w:hAnsi="Times New Roman" w:cs="Times New Roman"/>
          <w:kern w:val="24"/>
          <w:sz w:val="24"/>
        </w:rPr>
        <w:t>СНиП 23-05-95. Естественное и искусственное освещение. - М.: Минстрой России, 1995, 34 с.</w:t>
      </w:r>
    </w:p>
    <w:p w:rsidR="009D4999" w:rsidRPr="0098323D" w:rsidRDefault="009D4999" w:rsidP="009D4999">
      <w:pPr>
        <w:pStyle w:val="TablCenter"/>
        <w:numPr>
          <w:ilvl w:val="0"/>
          <w:numId w:val="7"/>
        </w:numPr>
        <w:spacing w:before="0" w:after="0" w:line="240" w:lineRule="auto"/>
        <w:ind w:left="0" w:firstLine="397"/>
        <w:jc w:val="left"/>
        <w:rPr>
          <w:kern w:val="24"/>
          <w:sz w:val="24"/>
          <w:szCs w:val="24"/>
        </w:rPr>
      </w:pPr>
      <w:r w:rsidRPr="0098323D">
        <w:rPr>
          <w:kern w:val="24"/>
          <w:sz w:val="24"/>
          <w:szCs w:val="24"/>
        </w:rPr>
        <w:t>Указания к проектированию и эксплуатации установок искусственного ультрафиол</w:t>
      </w:r>
      <w:r w:rsidRPr="0098323D">
        <w:rPr>
          <w:kern w:val="24"/>
          <w:sz w:val="24"/>
          <w:szCs w:val="24"/>
        </w:rPr>
        <w:t>е</w:t>
      </w:r>
      <w:r w:rsidRPr="0098323D">
        <w:rPr>
          <w:kern w:val="24"/>
          <w:sz w:val="24"/>
          <w:szCs w:val="24"/>
        </w:rPr>
        <w:t>тового облучения на промышленных предприятиях, № 1158—74, Минздрав СССР</w:t>
      </w:r>
    </w:p>
    <w:p w:rsidR="009D4999" w:rsidRPr="0098323D" w:rsidRDefault="009D4999" w:rsidP="009D4999">
      <w:pPr>
        <w:pStyle w:val="a3"/>
        <w:ind w:firstLine="0"/>
        <w:rPr>
          <w:kern w:val="24"/>
          <w:sz w:val="24"/>
          <w:szCs w:val="24"/>
        </w:rPr>
      </w:pPr>
    </w:p>
    <w:p w:rsidR="009D4999" w:rsidRPr="0098323D" w:rsidRDefault="009D4999" w:rsidP="009D4999">
      <w:pPr>
        <w:pStyle w:val="a3"/>
        <w:ind w:firstLine="0"/>
        <w:rPr>
          <w:kern w:val="24"/>
          <w:sz w:val="24"/>
          <w:szCs w:val="24"/>
        </w:rPr>
      </w:pPr>
    </w:p>
    <w:p w:rsidR="009D4999" w:rsidRPr="0098323D" w:rsidRDefault="009D4999" w:rsidP="00BD5C41">
      <w:pPr>
        <w:pStyle w:val="a3"/>
        <w:ind w:firstLine="0"/>
        <w:rPr>
          <w:kern w:val="24"/>
          <w:sz w:val="24"/>
          <w:szCs w:val="24"/>
        </w:rPr>
      </w:pPr>
    </w:p>
    <w:p w:rsidR="00BD5C41" w:rsidRPr="0098323D" w:rsidRDefault="00BD5C41" w:rsidP="00BD5C41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98323D">
        <w:rPr>
          <w:rFonts w:ascii="Times New Roman" w:hAnsi="Times New Roman" w:cs="Times New Roman"/>
          <w:spacing w:val="0"/>
          <w:kern w:val="28"/>
          <w:sz w:val="24"/>
        </w:rPr>
        <w:t>Подпись автора методической разработки.</w:t>
      </w:r>
    </w:p>
    <w:p w:rsidR="00BD5C41" w:rsidRPr="0098323D" w:rsidRDefault="00BD5C41" w:rsidP="00BD5C41">
      <w:pPr>
        <w:widowControl/>
        <w:shd w:val="clear" w:color="auto" w:fill="FFFFFF"/>
        <w:tabs>
          <w:tab w:val="left" w:pos="5179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98323D">
        <w:rPr>
          <w:rFonts w:ascii="Times New Roman" w:hAnsi="Times New Roman" w:cs="Times New Roman"/>
          <w:spacing w:val="0"/>
          <w:kern w:val="28"/>
          <w:sz w:val="24"/>
        </w:rPr>
        <w:t>«____» ________________2013 г.</w:t>
      </w:r>
    </w:p>
    <w:p w:rsidR="00BD5C41" w:rsidRPr="0098323D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98323D">
        <w:rPr>
          <w:rFonts w:ascii="Times New Roman" w:hAnsi="Times New Roman" w:cs="Times New Roman"/>
          <w:spacing w:val="0"/>
          <w:kern w:val="28"/>
          <w:sz w:val="24"/>
        </w:rPr>
        <w:tab/>
      </w:r>
    </w:p>
    <w:p w:rsidR="00BD5C41" w:rsidRPr="0098323D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98323D" w:rsidRDefault="00BD5C41" w:rsidP="00BD5C41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sectPr w:rsidR="00BD5C41" w:rsidRPr="0098323D" w:rsidSect="0087396F">
      <w:headerReference w:type="default" r:id="rId8"/>
      <w:headerReference w:type="first" r:id="rId9"/>
      <w:pgSz w:w="11906" w:h="16838"/>
      <w:pgMar w:top="851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9BF" w:rsidRDefault="00DD69BF" w:rsidP="002910F4">
      <w:r>
        <w:separator/>
      </w:r>
    </w:p>
  </w:endnote>
  <w:endnote w:type="continuationSeparator" w:id="0">
    <w:p w:rsidR="00DD69BF" w:rsidRDefault="00DD69BF" w:rsidP="0029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9BF" w:rsidRDefault="00DD69BF" w:rsidP="002910F4">
      <w:r>
        <w:separator/>
      </w:r>
    </w:p>
  </w:footnote>
  <w:footnote w:type="continuationSeparator" w:id="0">
    <w:p w:rsidR="00DD69BF" w:rsidRDefault="00DD69BF" w:rsidP="0029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i/>
      </w:rPr>
      <w:id w:val="-1526170304"/>
      <w:docPartObj>
        <w:docPartGallery w:val="Page Numbers (Top of Page)"/>
        <w:docPartUnique/>
      </w:docPartObj>
    </w:sdtPr>
    <w:sdtEndPr/>
    <w:sdtContent>
      <w:p w:rsidR="00724EBA" w:rsidRPr="002910F4" w:rsidRDefault="00724EBA">
        <w:pPr>
          <w:pStyle w:val="a7"/>
          <w:jc w:val="right"/>
          <w:rPr>
            <w:rFonts w:ascii="Times New Roman" w:hAnsi="Times New Roman" w:cs="Times New Roman"/>
            <w:b/>
            <w:i/>
          </w:rPr>
        </w:pPr>
        <w:r w:rsidRPr="002910F4">
          <w:rPr>
            <w:rFonts w:ascii="Times New Roman" w:hAnsi="Times New Roman" w:cs="Times New Roman"/>
            <w:b/>
            <w:i/>
          </w:rPr>
          <w:fldChar w:fldCharType="begin"/>
        </w:r>
        <w:r w:rsidRPr="002910F4">
          <w:rPr>
            <w:rFonts w:ascii="Times New Roman" w:hAnsi="Times New Roman" w:cs="Times New Roman"/>
            <w:b/>
            <w:i/>
          </w:rPr>
          <w:instrText>PAGE   \* MERGEFORMAT</w:instrText>
        </w:r>
        <w:r w:rsidRPr="002910F4">
          <w:rPr>
            <w:rFonts w:ascii="Times New Roman" w:hAnsi="Times New Roman" w:cs="Times New Roman"/>
            <w:b/>
            <w:i/>
          </w:rPr>
          <w:fldChar w:fldCharType="separate"/>
        </w:r>
        <w:r w:rsidR="006F501F">
          <w:rPr>
            <w:rFonts w:ascii="Times New Roman" w:hAnsi="Times New Roman" w:cs="Times New Roman"/>
            <w:b/>
            <w:i/>
            <w:noProof/>
          </w:rPr>
          <w:t>2</w:t>
        </w:r>
        <w:r w:rsidRPr="002910F4">
          <w:rPr>
            <w:rFonts w:ascii="Times New Roman" w:hAnsi="Times New Roman" w:cs="Times New Roman"/>
            <w:b/>
            <w:i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96F" w:rsidRPr="0087396F" w:rsidRDefault="0087396F">
    <w:pPr>
      <w:pStyle w:val="a7"/>
      <w:jc w:val="right"/>
      <w:rPr>
        <w:rFonts w:ascii="Times New Roman" w:hAnsi="Times New Roman" w:cs="Times New Roman"/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4042C8"/>
    <w:lvl w:ilvl="0">
      <w:numFmt w:val="bullet"/>
      <w:lvlText w:val="*"/>
      <w:lvlJc w:val="left"/>
    </w:lvl>
  </w:abstractNum>
  <w:abstractNum w:abstractNumId="1">
    <w:nsid w:val="04777E16"/>
    <w:multiLevelType w:val="hybridMultilevel"/>
    <w:tmpl w:val="D07016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4A4619"/>
    <w:multiLevelType w:val="hybridMultilevel"/>
    <w:tmpl w:val="E45A0A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5664A8"/>
    <w:multiLevelType w:val="hybridMultilevel"/>
    <w:tmpl w:val="82BCD9A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EF0FDA"/>
    <w:multiLevelType w:val="hybridMultilevel"/>
    <w:tmpl w:val="85DA97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FF1133"/>
    <w:multiLevelType w:val="hybridMultilevel"/>
    <w:tmpl w:val="F9ACCA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EC506D"/>
    <w:multiLevelType w:val="hybridMultilevel"/>
    <w:tmpl w:val="7556ED26"/>
    <w:lvl w:ilvl="0" w:tplc="FFFFFFFF">
      <w:start w:val="1"/>
      <w:numFmt w:val="decimal"/>
      <w:lvlText w:val="%1.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41"/>
    <w:rsid w:val="00067A75"/>
    <w:rsid w:val="000B14E6"/>
    <w:rsid w:val="000B15CB"/>
    <w:rsid w:val="000B5BF2"/>
    <w:rsid w:val="00153C69"/>
    <w:rsid w:val="0017016A"/>
    <w:rsid w:val="00174075"/>
    <w:rsid w:val="001B1818"/>
    <w:rsid w:val="00251394"/>
    <w:rsid w:val="00254E28"/>
    <w:rsid w:val="00283A2D"/>
    <w:rsid w:val="002910F4"/>
    <w:rsid w:val="00322AA2"/>
    <w:rsid w:val="003658B3"/>
    <w:rsid w:val="00391B3B"/>
    <w:rsid w:val="003F0F56"/>
    <w:rsid w:val="00414A44"/>
    <w:rsid w:val="004670C3"/>
    <w:rsid w:val="004E5A12"/>
    <w:rsid w:val="00584EB0"/>
    <w:rsid w:val="005A5CF5"/>
    <w:rsid w:val="005B622E"/>
    <w:rsid w:val="005C035F"/>
    <w:rsid w:val="005F0632"/>
    <w:rsid w:val="00614BA1"/>
    <w:rsid w:val="006500DA"/>
    <w:rsid w:val="00651107"/>
    <w:rsid w:val="006E24A7"/>
    <w:rsid w:val="006F501F"/>
    <w:rsid w:val="00724EBA"/>
    <w:rsid w:val="007274BD"/>
    <w:rsid w:val="007475AE"/>
    <w:rsid w:val="007723E8"/>
    <w:rsid w:val="00780D9D"/>
    <w:rsid w:val="007A44D1"/>
    <w:rsid w:val="007C7728"/>
    <w:rsid w:val="007D3E1B"/>
    <w:rsid w:val="007D75A9"/>
    <w:rsid w:val="00853C55"/>
    <w:rsid w:val="00855E6C"/>
    <w:rsid w:val="0086103A"/>
    <w:rsid w:val="0087396F"/>
    <w:rsid w:val="00880BA4"/>
    <w:rsid w:val="008A4063"/>
    <w:rsid w:val="009179A2"/>
    <w:rsid w:val="00926949"/>
    <w:rsid w:val="009271AB"/>
    <w:rsid w:val="009526CA"/>
    <w:rsid w:val="0098323D"/>
    <w:rsid w:val="009D4999"/>
    <w:rsid w:val="009D5C5B"/>
    <w:rsid w:val="009E0F4B"/>
    <w:rsid w:val="00A138DF"/>
    <w:rsid w:val="00A5783C"/>
    <w:rsid w:val="00A668F9"/>
    <w:rsid w:val="00A80823"/>
    <w:rsid w:val="00A8382B"/>
    <w:rsid w:val="00A952F7"/>
    <w:rsid w:val="00AA2A7F"/>
    <w:rsid w:val="00B0280C"/>
    <w:rsid w:val="00B42607"/>
    <w:rsid w:val="00B6432D"/>
    <w:rsid w:val="00B91486"/>
    <w:rsid w:val="00BD5C41"/>
    <w:rsid w:val="00C02993"/>
    <w:rsid w:val="00C45851"/>
    <w:rsid w:val="00C741C6"/>
    <w:rsid w:val="00C9658A"/>
    <w:rsid w:val="00CE3A8A"/>
    <w:rsid w:val="00CE6785"/>
    <w:rsid w:val="00D30C0C"/>
    <w:rsid w:val="00D35767"/>
    <w:rsid w:val="00D473F1"/>
    <w:rsid w:val="00D5240D"/>
    <w:rsid w:val="00DC3D3B"/>
    <w:rsid w:val="00DD69BF"/>
    <w:rsid w:val="00DE4E03"/>
    <w:rsid w:val="00E0330B"/>
    <w:rsid w:val="00E05339"/>
    <w:rsid w:val="00E362AA"/>
    <w:rsid w:val="00E537B7"/>
    <w:rsid w:val="00E55FE3"/>
    <w:rsid w:val="00E754AB"/>
    <w:rsid w:val="00EE5365"/>
    <w:rsid w:val="00F21F8C"/>
    <w:rsid w:val="00F6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9D4999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9D4999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9D4999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table" w:styleId="ab">
    <w:name w:val="Table Grid"/>
    <w:basedOn w:val="a1"/>
    <w:uiPriority w:val="59"/>
    <w:rsid w:val="00926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9D4999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9D4999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9D4999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table" w:styleId="ab">
    <w:name w:val="Table Grid"/>
    <w:basedOn w:val="a1"/>
    <w:uiPriority w:val="59"/>
    <w:rsid w:val="00926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- бай (Красовский)</dc:creator>
  <cp:lastModifiedBy>1-324</cp:lastModifiedBy>
  <cp:revision>8</cp:revision>
  <dcterms:created xsi:type="dcterms:W3CDTF">2013-03-31T05:23:00Z</dcterms:created>
  <dcterms:modified xsi:type="dcterms:W3CDTF">2014-01-21T14:53:00Z</dcterms:modified>
</cp:coreProperties>
</file>